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EC26C4" w14:textId="6A0EE7A5" w:rsidR="00D53EA8" w:rsidRPr="003E36DE" w:rsidRDefault="00D2325F" w:rsidP="00CB0B61">
      <w:pPr>
        <w:pStyle w:val="13"/>
        <w:spacing w:before="0" w:after="0"/>
        <w:rPr>
          <w:rFonts w:ascii="Times New Roman" w:hAnsi="Times New Roman" w:cs="Times New Roman"/>
          <w:sz w:val="24"/>
          <w:szCs w:val="24"/>
        </w:rPr>
      </w:pPr>
      <w:r w:rsidRPr="003E36DE">
        <w:rPr>
          <w:rFonts w:ascii="Times New Roman" w:hAnsi="Times New Roman" w:cs="Times New Roman"/>
          <w:sz w:val="24"/>
          <w:szCs w:val="24"/>
        </w:rPr>
        <w:t>Договор</w:t>
      </w:r>
      <w:r w:rsidR="00D53EA8" w:rsidRPr="003E36DE">
        <w:rPr>
          <w:rFonts w:ascii="Times New Roman" w:hAnsi="Times New Roman" w:cs="Times New Roman"/>
          <w:sz w:val="24"/>
          <w:szCs w:val="24"/>
        </w:rPr>
        <w:t xml:space="preserve"> </w:t>
      </w:r>
      <w:r w:rsidR="00D47060" w:rsidRPr="003E36DE">
        <w:rPr>
          <w:rFonts w:ascii="Times New Roman" w:hAnsi="Times New Roman" w:cs="Times New Roman"/>
          <w:sz w:val="24"/>
          <w:szCs w:val="24"/>
        </w:rPr>
        <w:t xml:space="preserve">№ </w:t>
      </w:r>
    </w:p>
    <w:p w14:paraId="47980F36" w14:textId="77777777" w:rsidR="007A68C5" w:rsidRPr="003E36DE" w:rsidRDefault="007A68C5" w:rsidP="00CB0B61">
      <w:pPr>
        <w:pStyle w:val="a0"/>
        <w:tabs>
          <w:tab w:val="clear" w:pos="4820"/>
        </w:tabs>
        <w:jc w:val="center"/>
        <w:rPr>
          <w:rFonts w:ascii="Times New Roman" w:hAnsi="Times New Roman" w:cs="Times New Roman"/>
          <w:szCs w:val="24"/>
        </w:rPr>
      </w:pPr>
    </w:p>
    <w:p w14:paraId="2F8C5493" w14:textId="458BBF26" w:rsidR="00D53EA8" w:rsidRPr="003E36DE" w:rsidRDefault="00D53EA8" w:rsidP="00CB0B61">
      <w:pPr>
        <w:pStyle w:val="a0"/>
        <w:tabs>
          <w:tab w:val="clear" w:pos="4820"/>
        </w:tabs>
        <w:jc w:val="center"/>
        <w:rPr>
          <w:rFonts w:ascii="Times New Roman" w:hAnsi="Times New Roman" w:cs="Times New Roman"/>
          <w:szCs w:val="24"/>
        </w:rPr>
      </w:pPr>
      <w:r w:rsidRPr="003E36DE">
        <w:rPr>
          <w:rFonts w:ascii="Times New Roman" w:hAnsi="Times New Roman" w:cs="Times New Roman"/>
          <w:szCs w:val="24"/>
        </w:rPr>
        <w:t>г. Москва</w:t>
      </w:r>
      <w:r w:rsidRPr="003E36DE">
        <w:rPr>
          <w:rFonts w:ascii="Times New Roman" w:hAnsi="Times New Roman" w:cs="Times New Roman"/>
          <w:szCs w:val="24"/>
        </w:rPr>
        <w:tab/>
      </w:r>
      <w:r w:rsidRPr="003E36DE">
        <w:rPr>
          <w:rFonts w:ascii="Times New Roman" w:hAnsi="Times New Roman" w:cs="Times New Roman"/>
          <w:szCs w:val="24"/>
        </w:rPr>
        <w:tab/>
      </w:r>
      <w:r w:rsidRPr="003E36DE">
        <w:rPr>
          <w:rFonts w:ascii="Times New Roman" w:hAnsi="Times New Roman" w:cs="Times New Roman"/>
          <w:szCs w:val="24"/>
        </w:rPr>
        <w:tab/>
      </w:r>
      <w:r w:rsidRPr="003E36DE">
        <w:rPr>
          <w:rFonts w:ascii="Times New Roman" w:hAnsi="Times New Roman" w:cs="Times New Roman"/>
          <w:szCs w:val="24"/>
        </w:rPr>
        <w:tab/>
      </w:r>
      <w:r w:rsidRPr="003E36DE">
        <w:rPr>
          <w:rFonts w:ascii="Times New Roman" w:hAnsi="Times New Roman" w:cs="Times New Roman"/>
          <w:szCs w:val="24"/>
        </w:rPr>
        <w:tab/>
      </w:r>
      <w:r w:rsidRPr="003E36DE">
        <w:rPr>
          <w:rFonts w:ascii="Times New Roman" w:hAnsi="Times New Roman" w:cs="Times New Roman"/>
          <w:szCs w:val="24"/>
        </w:rPr>
        <w:tab/>
      </w:r>
      <w:r w:rsidR="00F35F81" w:rsidRPr="003E36DE">
        <w:rPr>
          <w:rFonts w:ascii="Times New Roman" w:hAnsi="Times New Roman" w:cs="Times New Roman"/>
          <w:szCs w:val="24"/>
        </w:rPr>
        <w:t xml:space="preserve">    </w:t>
      </w:r>
      <w:r w:rsidR="00D0671E" w:rsidRPr="003E36DE">
        <w:rPr>
          <w:rFonts w:ascii="Times New Roman" w:hAnsi="Times New Roman" w:cs="Times New Roman"/>
          <w:szCs w:val="24"/>
        </w:rPr>
        <w:t xml:space="preserve">      </w:t>
      </w:r>
      <w:r w:rsidR="00F35F81" w:rsidRPr="003E36DE">
        <w:rPr>
          <w:rFonts w:ascii="Times New Roman" w:hAnsi="Times New Roman" w:cs="Times New Roman"/>
          <w:szCs w:val="24"/>
        </w:rPr>
        <w:t xml:space="preserve">         </w:t>
      </w:r>
      <w:r w:rsidR="00983985" w:rsidRPr="003E36DE">
        <w:rPr>
          <w:rFonts w:ascii="Times New Roman" w:hAnsi="Times New Roman" w:cs="Times New Roman"/>
          <w:szCs w:val="24"/>
        </w:rPr>
        <w:t xml:space="preserve">    </w:t>
      </w:r>
      <w:r w:rsidR="001771DF" w:rsidRPr="003E36DE">
        <w:rPr>
          <w:rFonts w:ascii="Times New Roman" w:hAnsi="Times New Roman" w:cs="Times New Roman"/>
          <w:szCs w:val="24"/>
        </w:rPr>
        <w:t xml:space="preserve">   </w:t>
      </w:r>
      <w:r w:rsidR="000172E3" w:rsidRPr="003E36DE">
        <w:rPr>
          <w:rFonts w:ascii="Times New Roman" w:hAnsi="Times New Roman" w:cs="Times New Roman"/>
          <w:szCs w:val="24"/>
        </w:rPr>
        <w:t xml:space="preserve"> </w:t>
      </w:r>
      <w:r w:rsidRPr="003E36DE">
        <w:rPr>
          <w:rFonts w:ascii="Times New Roman" w:hAnsi="Times New Roman" w:cs="Times New Roman"/>
          <w:szCs w:val="24"/>
        </w:rPr>
        <w:t>«</w:t>
      </w:r>
      <w:r w:rsidR="00B077E9" w:rsidRPr="003E36DE">
        <w:rPr>
          <w:rFonts w:ascii="Times New Roman" w:hAnsi="Times New Roman" w:cs="Times New Roman"/>
          <w:szCs w:val="24"/>
        </w:rPr>
        <w:t>____</w:t>
      </w:r>
      <w:r w:rsidRPr="003E36DE">
        <w:rPr>
          <w:rFonts w:ascii="Times New Roman" w:hAnsi="Times New Roman" w:cs="Times New Roman"/>
          <w:szCs w:val="24"/>
        </w:rPr>
        <w:t>»</w:t>
      </w:r>
      <w:r w:rsidR="002E0E2F" w:rsidRPr="003E36DE">
        <w:rPr>
          <w:rFonts w:ascii="Times New Roman" w:hAnsi="Times New Roman" w:cs="Times New Roman"/>
          <w:szCs w:val="24"/>
        </w:rPr>
        <w:t>____</w:t>
      </w:r>
      <w:r w:rsidR="00B72E24">
        <w:rPr>
          <w:rFonts w:ascii="Times New Roman" w:hAnsi="Times New Roman" w:cs="Times New Roman"/>
          <w:szCs w:val="24"/>
        </w:rPr>
        <w:t>____</w:t>
      </w:r>
      <w:r w:rsidR="002E0E2F" w:rsidRPr="003E36DE">
        <w:rPr>
          <w:rFonts w:ascii="Times New Roman" w:hAnsi="Times New Roman" w:cs="Times New Roman"/>
          <w:szCs w:val="24"/>
        </w:rPr>
        <w:t>___</w:t>
      </w:r>
      <w:r w:rsidR="00036C65" w:rsidRPr="003E36DE">
        <w:rPr>
          <w:rFonts w:ascii="Times New Roman" w:hAnsi="Times New Roman" w:cs="Times New Roman"/>
          <w:szCs w:val="24"/>
        </w:rPr>
        <w:t>_</w:t>
      </w:r>
      <w:r w:rsidR="00BF11E5" w:rsidRPr="003E36DE">
        <w:rPr>
          <w:rFonts w:ascii="Times New Roman" w:hAnsi="Times New Roman" w:cs="Times New Roman"/>
          <w:szCs w:val="24"/>
        </w:rPr>
        <w:t xml:space="preserve"> </w:t>
      </w:r>
      <w:r w:rsidR="00E507E0" w:rsidRPr="003E36DE">
        <w:rPr>
          <w:rFonts w:ascii="Times New Roman" w:hAnsi="Times New Roman" w:cs="Times New Roman"/>
          <w:szCs w:val="24"/>
        </w:rPr>
        <w:t>2020</w:t>
      </w:r>
      <w:r w:rsidRPr="003E36DE">
        <w:rPr>
          <w:rFonts w:ascii="Times New Roman" w:hAnsi="Times New Roman" w:cs="Times New Roman"/>
          <w:szCs w:val="24"/>
        </w:rPr>
        <w:t xml:space="preserve"> г.</w:t>
      </w:r>
    </w:p>
    <w:p w14:paraId="35954998" w14:textId="77777777" w:rsidR="002D49C7" w:rsidRPr="003E36DE" w:rsidRDefault="002D49C7" w:rsidP="00CB0B61">
      <w:pPr>
        <w:pStyle w:val="a0"/>
        <w:tabs>
          <w:tab w:val="clear" w:pos="4820"/>
        </w:tabs>
        <w:jc w:val="center"/>
        <w:rPr>
          <w:rFonts w:ascii="Times New Roman" w:hAnsi="Times New Roman" w:cs="Times New Roman"/>
          <w:szCs w:val="24"/>
        </w:rPr>
      </w:pPr>
    </w:p>
    <w:p w14:paraId="598245B8" w14:textId="77777777" w:rsidR="00EF20DA" w:rsidRDefault="00EF20DA" w:rsidP="00BE1424">
      <w:pPr>
        <w:ind w:firstLine="709"/>
        <w:jc w:val="both"/>
        <w:rPr>
          <w:rFonts w:ascii="Times New Roman" w:hAnsi="Times New Roman" w:cs="Times New Roman"/>
          <w:bCs/>
          <w:sz w:val="24"/>
          <w:szCs w:val="24"/>
        </w:rPr>
      </w:pPr>
    </w:p>
    <w:p w14:paraId="3B351CEB" w14:textId="5E105052" w:rsidR="00A570F9" w:rsidRPr="003E36DE" w:rsidRDefault="008F1A7C" w:rsidP="00BE1424">
      <w:pPr>
        <w:ind w:firstLine="709"/>
        <w:jc w:val="both"/>
        <w:rPr>
          <w:rFonts w:ascii="Times New Roman" w:hAnsi="Times New Roman" w:cs="Times New Roman"/>
          <w:bCs/>
          <w:sz w:val="24"/>
          <w:szCs w:val="24"/>
        </w:rPr>
      </w:pPr>
      <w:proofErr w:type="gramStart"/>
      <w:r w:rsidRPr="003E36DE">
        <w:rPr>
          <w:rFonts w:ascii="Times New Roman" w:hAnsi="Times New Roman" w:cs="Times New Roman"/>
          <w:bCs/>
          <w:sz w:val="24"/>
          <w:szCs w:val="24"/>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3E36DE">
        <w:rPr>
          <w:rFonts w:ascii="Times New Roman" w:hAnsi="Times New Roman" w:cs="Times New Roman"/>
          <w:sz w:val="24"/>
          <w:szCs w:val="24"/>
        </w:rPr>
        <w:t>, именуемое в дальнейшем «</w:t>
      </w:r>
      <w:r w:rsidRPr="003E36DE">
        <w:rPr>
          <w:rFonts w:ascii="Times New Roman" w:hAnsi="Times New Roman" w:cs="Times New Roman"/>
          <w:bCs/>
          <w:sz w:val="24"/>
          <w:szCs w:val="24"/>
        </w:rPr>
        <w:t>Покупатель»</w:t>
      </w:r>
      <w:r w:rsidRPr="003E36DE">
        <w:rPr>
          <w:rFonts w:ascii="Times New Roman" w:hAnsi="Times New Roman" w:cs="Times New Roman"/>
          <w:sz w:val="24"/>
          <w:szCs w:val="24"/>
        </w:rPr>
        <w:t xml:space="preserve">, </w:t>
      </w:r>
      <w:r w:rsidR="001B56DF" w:rsidRPr="003E36DE">
        <w:rPr>
          <w:rFonts w:ascii="Times New Roman" w:hAnsi="Times New Roman" w:cs="Times New Roman"/>
          <w:sz w:val="24"/>
          <w:szCs w:val="24"/>
        </w:rPr>
        <w:t xml:space="preserve">в лице Генерального директора </w:t>
      </w:r>
      <w:r w:rsidR="009E2FC7">
        <w:rPr>
          <w:rFonts w:ascii="Times New Roman" w:hAnsi="Times New Roman" w:cs="Times New Roman"/>
          <w:color w:val="000000"/>
          <w:sz w:val="24"/>
          <w:szCs w:val="24"/>
        </w:rPr>
        <w:t>Яворского Андрея Викторовича</w:t>
      </w:r>
      <w:r w:rsidR="001B56DF" w:rsidRPr="003E36DE">
        <w:rPr>
          <w:rFonts w:ascii="Times New Roman" w:hAnsi="Times New Roman" w:cs="Times New Roman"/>
          <w:sz w:val="24"/>
          <w:szCs w:val="24"/>
        </w:rPr>
        <w:t xml:space="preserve">, действующего на основании </w:t>
      </w:r>
      <w:r w:rsidR="009E2FC7">
        <w:rPr>
          <w:rFonts w:ascii="Times New Roman" w:hAnsi="Times New Roman" w:cs="Times New Roman"/>
          <w:sz w:val="24"/>
          <w:szCs w:val="24"/>
        </w:rPr>
        <w:t>Устава</w:t>
      </w:r>
      <w:r w:rsidR="00F12E3D" w:rsidRPr="003E36DE">
        <w:rPr>
          <w:rFonts w:ascii="Times New Roman" w:hAnsi="Times New Roman" w:cs="Times New Roman"/>
          <w:sz w:val="24"/>
          <w:szCs w:val="24"/>
        </w:rPr>
        <w:t>,</w:t>
      </w:r>
      <w:r w:rsidRPr="003E36DE">
        <w:rPr>
          <w:rFonts w:ascii="Times New Roman" w:hAnsi="Times New Roman" w:cs="Times New Roman"/>
          <w:sz w:val="24"/>
          <w:szCs w:val="24"/>
        </w:rPr>
        <w:t xml:space="preserve"> с одной стороны, </w:t>
      </w:r>
      <w:r w:rsidR="005525C4">
        <w:rPr>
          <w:rFonts w:ascii="Times New Roman" w:hAnsi="Times New Roman" w:cs="Times New Roman"/>
          <w:sz w:val="24"/>
          <w:szCs w:val="24"/>
        </w:rPr>
        <w:t xml:space="preserve">и </w:t>
      </w:r>
      <w:r w:rsidR="00D8202E">
        <w:rPr>
          <w:rFonts w:ascii="Times New Roman" w:hAnsi="Times New Roman" w:cs="Times New Roman"/>
          <w:sz w:val="24"/>
          <w:szCs w:val="24"/>
        </w:rPr>
        <w:t>_________</w:t>
      </w:r>
      <w:r w:rsidR="00B96A40" w:rsidRPr="0090415B">
        <w:rPr>
          <w:rFonts w:ascii="Times New Roman" w:hAnsi="Times New Roman" w:cs="Times New Roman"/>
          <w:sz w:val="24"/>
          <w:szCs w:val="24"/>
        </w:rPr>
        <w:t xml:space="preserve">, именуемое в дальнейшем «Поставщик», в лице </w:t>
      </w:r>
      <w:r w:rsidR="00D8202E">
        <w:rPr>
          <w:rFonts w:ascii="Times New Roman" w:hAnsi="Times New Roman" w:cs="Times New Roman"/>
          <w:sz w:val="24"/>
          <w:szCs w:val="24"/>
        </w:rPr>
        <w:t>________,</w:t>
      </w:r>
      <w:r w:rsidR="0090415B" w:rsidRPr="0090415B">
        <w:rPr>
          <w:rFonts w:ascii="Times New Roman" w:hAnsi="Times New Roman" w:cs="Times New Roman"/>
          <w:sz w:val="24"/>
          <w:szCs w:val="24"/>
        </w:rPr>
        <w:t xml:space="preserve"> действующего на основании </w:t>
      </w:r>
      <w:r w:rsidR="00D8202E">
        <w:rPr>
          <w:rFonts w:ascii="Times New Roman" w:hAnsi="Times New Roman" w:cs="Times New Roman"/>
          <w:sz w:val="24"/>
          <w:szCs w:val="24"/>
        </w:rPr>
        <w:t>________</w:t>
      </w:r>
      <w:r w:rsidR="00B96A40" w:rsidRPr="0090415B">
        <w:rPr>
          <w:rFonts w:ascii="Times New Roman" w:hAnsi="Times New Roman" w:cs="Times New Roman"/>
          <w:sz w:val="24"/>
          <w:szCs w:val="24"/>
        </w:rPr>
        <w:t>,</w:t>
      </w:r>
      <w:r w:rsidRPr="0090415B">
        <w:rPr>
          <w:rFonts w:ascii="Times New Roman" w:hAnsi="Times New Roman" w:cs="Times New Roman"/>
          <w:sz w:val="24"/>
          <w:szCs w:val="24"/>
        </w:rPr>
        <w:t xml:space="preserve"> с другой стороны, именуемые в дальнейшем</w:t>
      </w:r>
      <w:r w:rsidRPr="003E36DE">
        <w:rPr>
          <w:rFonts w:ascii="Times New Roman" w:hAnsi="Times New Roman" w:cs="Times New Roman"/>
          <w:sz w:val="24"/>
          <w:szCs w:val="24"/>
        </w:rPr>
        <w:t xml:space="preserve"> «Стороны», </w:t>
      </w:r>
      <w:r w:rsidRPr="003E36DE">
        <w:rPr>
          <w:rFonts w:ascii="Times New Roman" w:hAnsi="Times New Roman" w:cs="Times New Roman"/>
          <w:bCs/>
          <w:iCs/>
          <w:sz w:val="24"/>
          <w:szCs w:val="24"/>
        </w:rPr>
        <w:t xml:space="preserve">на основании ч. 19 </w:t>
      </w:r>
      <w:proofErr w:type="spellStart"/>
      <w:r w:rsidRPr="003E36DE">
        <w:rPr>
          <w:rFonts w:ascii="Times New Roman" w:hAnsi="Times New Roman" w:cs="Times New Roman"/>
          <w:bCs/>
          <w:iCs/>
          <w:sz w:val="24"/>
          <w:szCs w:val="24"/>
        </w:rPr>
        <w:t>п.п</w:t>
      </w:r>
      <w:proofErr w:type="spellEnd"/>
      <w:r w:rsidRPr="003E36DE">
        <w:rPr>
          <w:rFonts w:ascii="Times New Roman" w:hAnsi="Times New Roman" w:cs="Times New Roman"/>
          <w:bCs/>
          <w:iCs/>
          <w:sz w:val="24"/>
          <w:szCs w:val="24"/>
        </w:rPr>
        <w:t>. 5.7.2.«Положения о закупках</w:t>
      </w:r>
      <w:proofErr w:type="gramEnd"/>
      <w:r w:rsidRPr="003E36DE">
        <w:rPr>
          <w:rFonts w:ascii="Times New Roman" w:hAnsi="Times New Roman" w:cs="Times New Roman"/>
          <w:bCs/>
          <w:iCs/>
          <w:sz w:val="24"/>
          <w:szCs w:val="24"/>
        </w:rPr>
        <w:t xml:space="preserve"> товаров, работ, услуг для нужд ФГУП «ППП», утвержденного Приказом Генерального директора ФГУП «ППП» от 27 июня 2018 г. №72,</w:t>
      </w:r>
      <w:r w:rsidRPr="003E36DE">
        <w:rPr>
          <w:rFonts w:ascii="Times New Roman" w:hAnsi="Times New Roman" w:cs="Times New Roman"/>
          <w:bCs/>
          <w:sz w:val="24"/>
          <w:szCs w:val="24"/>
        </w:rPr>
        <w:t xml:space="preserve"> заключили настоящий договор (далее - Договор) о нижеследующем:</w:t>
      </w:r>
    </w:p>
    <w:p w14:paraId="7FA32EE5" w14:textId="77777777" w:rsidR="00A570F9" w:rsidRPr="003E36DE" w:rsidRDefault="00A570F9" w:rsidP="00CB0B61">
      <w:pPr>
        <w:ind w:firstLine="426"/>
        <w:jc w:val="both"/>
        <w:rPr>
          <w:rFonts w:ascii="Times New Roman" w:hAnsi="Times New Roman" w:cs="Times New Roman"/>
          <w:sz w:val="24"/>
          <w:szCs w:val="24"/>
        </w:rPr>
      </w:pPr>
    </w:p>
    <w:p w14:paraId="09AD901B" w14:textId="1F3FC22B" w:rsidR="00172A98" w:rsidRPr="003E36DE" w:rsidRDefault="00BE3D67" w:rsidP="00172A98">
      <w:pPr>
        <w:pStyle w:val="af1"/>
        <w:numPr>
          <w:ilvl w:val="0"/>
          <w:numId w:val="6"/>
        </w:numPr>
        <w:jc w:val="center"/>
        <w:rPr>
          <w:rFonts w:ascii="Times New Roman" w:hAnsi="Times New Roman" w:cs="Times New Roman"/>
          <w:b/>
          <w:bCs/>
          <w:sz w:val="24"/>
          <w:szCs w:val="24"/>
        </w:rPr>
      </w:pPr>
      <w:r w:rsidRPr="003E36DE">
        <w:rPr>
          <w:rFonts w:ascii="Times New Roman" w:hAnsi="Times New Roman" w:cs="Times New Roman"/>
          <w:b/>
          <w:bCs/>
          <w:sz w:val="24"/>
          <w:szCs w:val="24"/>
        </w:rPr>
        <w:t>Предмет Договора</w:t>
      </w:r>
    </w:p>
    <w:p w14:paraId="3C8B762F" w14:textId="77777777" w:rsidR="00EC2AAE" w:rsidRPr="003E36DE" w:rsidRDefault="00EC2AAE" w:rsidP="00EC2AAE">
      <w:pPr>
        <w:pStyle w:val="af1"/>
        <w:jc w:val="center"/>
        <w:rPr>
          <w:rFonts w:ascii="Times New Roman" w:hAnsi="Times New Roman" w:cs="Times New Roman"/>
          <w:b/>
          <w:bCs/>
          <w:sz w:val="24"/>
          <w:szCs w:val="24"/>
        </w:rPr>
      </w:pPr>
    </w:p>
    <w:p w14:paraId="61C4A6CC" w14:textId="5A1E80F6" w:rsidR="009268D0" w:rsidRPr="003E36DE" w:rsidRDefault="00E61A6F" w:rsidP="00CB0B61">
      <w:pPr>
        <w:ind w:firstLine="709"/>
        <w:jc w:val="both"/>
        <w:rPr>
          <w:rFonts w:ascii="Times New Roman" w:hAnsi="Times New Roman" w:cs="Times New Roman"/>
          <w:kern w:val="0"/>
          <w:sz w:val="24"/>
          <w:szCs w:val="24"/>
          <w:lang w:eastAsia="zh-CN"/>
        </w:rPr>
      </w:pPr>
      <w:r w:rsidRPr="003E36DE">
        <w:rPr>
          <w:rFonts w:ascii="Times New Roman" w:hAnsi="Times New Roman" w:cs="Times New Roman"/>
          <w:kern w:val="0"/>
          <w:sz w:val="24"/>
          <w:szCs w:val="24"/>
          <w:lang w:eastAsia="zh-CN"/>
        </w:rPr>
        <w:t xml:space="preserve">1.1. </w:t>
      </w:r>
      <w:proofErr w:type="gramStart"/>
      <w:r w:rsidRPr="003E36DE">
        <w:rPr>
          <w:rFonts w:ascii="Times New Roman" w:hAnsi="Times New Roman" w:cs="Times New Roman"/>
          <w:kern w:val="0"/>
          <w:sz w:val="24"/>
          <w:szCs w:val="24"/>
          <w:lang w:eastAsia="zh-CN"/>
        </w:rPr>
        <w:t>Договор заключен во исполнени</w:t>
      </w:r>
      <w:r w:rsidR="00D20D6F" w:rsidRPr="003E36DE">
        <w:rPr>
          <w:rFonts w:ascii="Times New Roman" w:hAnsi="Times New Roman" w:cs="Times New Roman"/>
          <w:kern w:val="0"/>
          <w:sz w:val="24"/>
          <w:szCs w:val="24"/>
          <w:lang w:eastAsia="zh-CN"/>
        </w:rPr>
        <w:t>е</w:t>
      </w:r>
      <w:r w:rsidRPr="003E36DE">
        <w:rPr>
          <w:rFonts w:ascii="Times New Roman" w:hAnsi="Times New Roman" w:cs="Times New Roman"/>
          <w:kern w:val="0"/>
          <w:sz w:val="24"/>
          <w:szCs w:val="24"/>
          <w:lang w:eastAsia="zh-CN"/>
        </w:rPr>
        <w:t xml:space="preserve"> </w:t>
      </w:r>
      <w:r w:rsidR="00090BA4" w:rsidRPr="003E36DE">
        <w:rPr>
          <w:rFonts w:ascii="Times New Roman" w:hAnsi="Times New Roman" w:cs="Times New Roman"/>
          <w:kern w:val="0"/>
          <w:sz w:val="24"/>
          <w:szCs w:val="24"/>
          <w:lang w:eastAsia="zh-CN"/>
        </w:rPr>
        <w:t>Государственного контракта</w:t>
      </w:r>
      <w:r w:rsidR="00221D34" w:rsidRPr="003E36DE">
        <w:rPr>
          <w:rFonts w:ascii="Times New Roman" w:hAnsi="Times New Roman" w:cs="Times New Roman"/>
          <w:kern w:val="0"/>
          <w:sz w:val="24"/>
          <w:szCs w:val="24"/>
          <w:lang w:eastAsia="zh-CN"/>
        </w:rPr>
        <w:t xml:space="preserve"> </w:t>
      </w:r>
      <w:r w:rsidRPr="003E36DE">
        <w:rPr>
          <w:rFonts w:ascii="Times New Roman" w:hAnsi="Times New Roman" w:cs="Times New Roman"/>
          <w:kern w:val="0"/>
          <w:sz w:val="24"/>
          <w:szCs w:val="24"/>
          <w:lang w:eastAsia="zh-CN"/>
        </w:rPr>
        <w:t xml:space="preserve">от </w:t>
      </w:r>
      <w:r w:rsidR="00D8202E">
        <w:rPr>
          <w:rFonts w:ascii="Times New Roman" w:hAnsi="Times New Roman" w:cs="Times New Roman"/>
          <w:kern w:val="0"/>
          <w:sz w:val="24"/>
          <w:szCs w:val="24"/>
          <w:lang w:eastAsia="zh-CN"/>
        </w:rPr>
        <w:t>________</w:t>
      </w:r>
      <w:r w:rsidR="00413BFD">
        <w:rPr>
          <w:rFonts w:ascii="Times New Roman" w:hAnsi="Times New Roman" w:cs="Times New Roman"/>
          <w:kern w:val="0"/>
          <w:sz w:val="24"/>
          <w:szCs w:val="24"/>
          <w:lang w:eastAsia="zh-CN"/>
        </w:rPr>
        <w:t xml:space="preserve"> № </w:t>
      </w:r>
      <w:r w:rsidR="00D8202E">
        <w:rPr>
          <w:rFonts w:ascii="Times New Roman" w:hAnsi="Times New Roman" w:cs="Times New Roman"/>
          <w:kern w:val="0"/>
          <w:sz w:val="24"/>
          <w:szCs w:val="24"/>
          <w:lang w:eastAsia="zh-CN"/>
        </w:rPr>
        <w:t>____________</w:t>
      </w:r>
      <w:r w:rsidR="00B513CA" w:rsidRPr="003E36DE">
        <w:rPr>
          <w:rFonts w:ascii="Times New Roman" w:hAnsi="Times New Roman" w:cs="Times New Roman"/>
          <w:kern w:val="0"/>
          <w:sz w:val="24"/>
          <w:szCs w:val="24"/>
          <w:lang w:eastAsia="zh-CN"/>
        </w:rPr>
        <w:t>,</w:t>
      </w:r>
      <w:r w:rsidR="00FC6B46" w:rsidRPr="003E36DE">
        <w:rPr>
          <w:rFonts w:ascii="Times New Roman" w:hAnsi="Times New Roman" w:cs="Times New Roman"/>
          <w:kern w:val="0"/>
          <w:sz w:val="24"/>
          <w:szCs w:val="24"/>
          <w:lang w:eastAsia="zh-CN"/>
        </w:rPr>
        <w:t xml:space="preserve"> заключенного между </w:t>
      </w:r>
      <w:r w:rsidR="00B513CA" w:rsidRPr="003E36DE">
        <w:rPr>
          <w:rFonts w:ascii="Times New Roman" w:hAnsi="Times New Roman" w:cs="Times New Roman"/>
          <w:kern w:val="0"/>
          <w:sz w:val="24"/>
          <w:szCs w:val="24"/>
          <w:lang w:eastAsia="zh-CN"/>
        </w:rPr>
        <w:t xml:space="preserve">Покупателем и </w:t>
      </w:r>
      <w:r w:rsidR="00D8202E">
        <w:rPr>
          <w:rFonts w:ascii="Times New Roman" w:hAnsi="Times New Roman" w:cs="Times New Roman"/>
          <w:kern w:val="0"/>
          <w:sz w:val="24"/>
          <w:szCs w:val="24"/>
          <w:lang w:eastAsia="zh-CN"/>
        </w:rPr>
        <w:t>_________</w:t>
      </w:r>
      <w:r w:rsidR="00B513CA" w:rsidRPr="003E36DE">
        <w:rPr>
          <w:rFonts w:ascii="Times New Roman" w:hAnsi="Times New Roman" w:cs="Times New Roman"/>
          <w:kern w:val="0"/>
          <w:sz w:val="24"/>
          <w:szCs w:val="24"/>
          <w:lang w:eastAsia="zh-CN"/>
        </w:rPr>
        <w:t xml:space="preserve">, именуемым в дальнейшем «Государственный Заказчик» в лице </w:t>
      </w:r>
      <w:r w:rsidR="00D8202E">
        <w:rPr>
          <w:rFonts w:ascii="Times New Roman" w:hAnsi="Times New Roman" w:cs="Times New Roman"/>
          <w:kern w:val="0"/>
          <w:sz w:val="24"/>
          <w:szCs w:val="24"/>
          <w:lang w:eastAsia="zh-CN"/>
        </w:rPr>
        <w:t>__________</w:t>
      </w:r>
      <w:r w:rsidR="00090BA4" w:rsidRPr="003E36DE">
        <w:rPr>
          <w:rFonts w:ascii="Times New Roman" w:hAnsi="Times New Roman" w:cs="Times New Roman"/>
          <w:kern w:val="0"/>
          <w:sz w:val="24"/>
          <w:szCs w:val="24"/>
          <w:lang w:eastAsia="zh-CN"/>
        </w:rPr>
        <w:t xml:space="preserve">, </w:t>
      </w:r>
      <w:r w:rsidR="00090BA4" w:rsidRPr="003E36DE">
        <w:rPr>
          <w:rFonts w:ascii="Times New Roman" w:hAnsi="Times New Roman" w:cs="Times New Roman"/>
          <w:spacing w:val="-1"/>
          <w:sz w:val="24"/>
          <w:szCs w:val="24"/>
        </w:rPr>
        <w:t>(</w:t>
      </w:r>
      <w:r w:rsidR="00090BA4" w:rsidRPr="003E36DE">
        <w:rPr>
          <w:rFonts w:ascii="Times New Roman" w:hAnsi="Times New Roman" w:cs="Times New Roman"/>
          <w:sz w:val="24"/>
          <w:szCs w:val="24"/>
        </w:rPr>
        <w:t xml:space="preserve">идентификатор </w:t>
      </w:r>
      <w:r w:rsidR="00090BA4" w:rsidRPr="00950BCB">
        <w:rPr>
          <w:rFonts w:ascii="Times New Roman" w:hAnsi="Times New Roman" w:cs="Times New Roman"/>
          <w:sz w:val="24"/>
          <w:szCs w:val="24"/>
        </w:rPr>
        <w:t>Государственного контракта -</w:t>
      </w:r>
      <w:r w:rsidR="00090BA4" w:rsidRPr="00950BCB">
        <w:rPr>
          <w:rFonts w:ascii="Times New Roman" w:hAnsi="Times New Roman" w:cs="Times New Roman"/>
          <w:spacing w:val="-1"/>
          <w:sz w:val="24"/>
          <w:szCs w:val="24"/>
        </w:rPr>
        <w:t xml:space="preserve"> </w:t>
      </w:r>
      <w:r w:rsidR="00D8202E">
        <w:rPr>
          <w:rFonts w:ascii="Times New Roman" w:hAnsi="Times New Roman" w:cs="Times New Roman"/>
          <w:sz w:val="24"/>
          <w:szCs w:val="24"/>
        </w:rPr>
        <w:t>__________</w:t>
      </w:r>
      <w:r w:rsidR="00090BA4" w:rsidRPr="00950BCB">
        <w:rPr>
          <w:rFonts w:ascii="Times New Roman" w:hAnsi="Times New Roman" w:cs="Times New Roman"/>
          <w:sz w:val="24"/>
          <w:szCs w:val="24"/>
        </w:rPr>
        <w:t xml:space="preserve"> (далее – ИГК)</w:t>
      </w:r>
      <w:r w:rsidR="00090BA4" w:rsidRPr="00950BCB">
        <w:rPr>
          <w:rFonts w:ascii="Times New Roman" w:hAnsi="Times New Roman" w:cs="Times New Roman"/>
          <w:spacing w:val="-1"/>
          <w:sz w:val="24"/>
          <w:szCs w:val="24"/>
        </w:rPr>
        <w:t>.</w:t>
      </w:r>
      <w:proofErr w:type="gramEnd"/>
    </w:p>
    <w:p w14:paraId="503FBC32" w14:textId="037C2B1A" w:rsidR="00D53EA8" w:rsidRPr="003E36DE" w:rsidRDefault="00BE3D67" w:rsidP="00CB0B61">
      <w:pPr>
        <w:ind w:firstLine="709"/>
        <w:jc w:val="both"/>
        <w:rPr>
          <w:rFonts w:ascii="Times New Roman" w:hAnsi="Times New Roman" w:cs="Times New Roman"/>
          <w:kern w:val="0"/>
          <w:sz w:val="24"/>
          <w:szCs w:val="24"/>
          <w:lang w:eastAsia="zh-CN"/>
        </w:rPr>
      </w:pPr>
      <w:r w:rsidRPr="003E36DE">
        <w:rPr>
          <w:rFonts w:ascii="Times New Roman" w:hAnsi="Times New Roman" w:cs="Times New Roman"/>
          <w:kern w:val="0"/>
          <w:sz w:val="24"/>
          <w:szCs w:val="24"/>
          <w:lang w:eastAsia="zh-CN"/>
        </w:rPr>
        <w:t>1</w:t>
      </w:r>
      <w:r w:rsidR="002D49C7" w:rsidRPr="003E36DE">
        <w:rPr>
          <w:rFonts w:ascii="Times New Roman" w:hAnsi="Times New Roman" w:cs="Times New Roman"/>
          <w:kern w:val="0"/>
          <w:sz w:val="24"/>
          <w:szCs w:val="24"/>
          <w:lang w:eastAsia="zh-CN"/>
        </w:rPr>
        <w:t>.</w:t>
      </w:r>
      <w:r w:rsidR="00FC6B46" w:rsidRPr="003E36DE">
        <w:rPr>
          <w:rFonts w:ascii="Times New Roman" w:hAnsi="Times New Roman" w:cs="Times New Roman"/>
          <w:kern w:val="0"/>
          <w:sz w:val="24"/>
          <w:szCs w:val="24"/>
          <w:lang w:eastAsia="zh-CN"/>
        </w:rPr>
        <w:t>2</w:t>
      </w:r>
      <w:r w:rsidRPr="003E36DE">
        <w:rPr>
          <w:rFonts w:ascii="Times New Roman" w:hAnsi="Times New Roman" w:cs="Times New Roman"/>
          <w:kern w:val="0"/>
          <w:sz w:val="24"/>
          <w:szCs w:val="24"/>
          <w:lang w:eastAsia="zh-CN"/>
        </w:rPr>
        <w:t xml:space="preserve">. </w:t>
      </w:r>
      <w:r w:rsidR="00D25CE9" w:rsidRPr="003E36DE">
        <w:rPr>
          <w:rFonts w:ascii="Times New Roman" w:hAnsi="Times New Roman" w:cs="Times New Roman"/>
          <w:kern w:val="0"/>
          <w:sz w:val="24"/>
          <w:szCs w:val="24"/>
          <w:lang w:eastAsia="zh-CN"/>
        </w:rPr>
        <w:t xml:space="preserve">По Договору Поставщик обязуется в порядке и сроки, предусмотренные Договором, а также иными условиями Договора, осуществить поставку </w:t>
      </w:r>
      <w:r w:rsidR="00D60866">
        <w:rPr>
          <w:rFonts w:ascii="Times New Roman" w:hAnsi="Times New Roman" w:cs="Times New Roman"/>
          <w:kern w:val="0"/>
          <w:sz w:val="24"/>
          <w:szCs w:val="24"/>
          <w:lang w:eastAsia="zh-CN"/>
        </w:rPr>
        <w:t>оборудов</w:t>
      </w:r>
      <w:r w:rsidR="004A353F">
        <w:rPr>
          <w:rFonts w:ascii="Times New Roman" w:hAnsi="Times New Roman" w:cs="Times New Roman"/>
          <w:kern w:val="0"/>
          <w:sz w:val="24"/>
          <w:szCs w:val="24"/>
          <w:lang w:eastAsia="zh-CN"/>
        </w:rPr>
        <w:t>а</w:t>
      </w:r>
      <w:r w:rsidR="00D60866">
        <w:rPr>
          <w:rFonts w:ascii="Times New Roman" w:hAnsi="Times New Roman" w:cs="Times New Roman"/>
          <w:kern w:val="0"/>
          <w:sz w:val="24"/>
          <w:szCs w:val="24"/>
          <w:lang w:eastAsia="zh-CN"/>
        </w:rPr>
        <w:t>ния электрического и электронного</w:t>
      </w:r>
      <w:r w:rsidR="00122014">
        <w:rPr>
          <w:rFonts w:ascii="Times New Roman" w:hAnsi="Times New Roman" w:cs="Times New Roman"/>
          <w:kern w:val="0"/>
          <w:sz w:val="24"/>
          <w:szCs w:val="24"/>
          <w:lang w:eastAsia="zh-CN"/>
        </w:rPr>
        <w:t xml:space="preserve"> в соответствии со Спецификацией (Приложение № 1)</w:t>
      </w:r>
      <w:r w:rsidR="00D25CE9" w:rsidRPr="003E36DE">
        <w:rPr>
          <w:rFonts w:ascii="Times New Roman" w:hAnsi="Times New Roman" w:cs="Times New Roman"/>
          <w:kern w:val="0"/>
          <w:sz w:val="24"/>
          <w:szCs w:val="24"/>
          <w:lang w:eastAsia="zh-CN"/>
        </w:rPr>
        <w:t xml:space="preserve"> (далее – Товар), произвести его сборку, наладку, проверку работоспособности, а  Покупатель принять и оплатить Товар.</w:t>
      </w:r>
    </w:p>
    <w:p w14:paraId="6002198C" w14:textId="07FADDB4" w:rsidR="00EC2AAE" w:rsidRPr="003E36DE" w:rsidRDefault="00BE3D67" w:rsidP="007E2F7D">
      <w:pPr>
        <w:ind w:firstLine="709"/>
        <w:jc w:val="both"/>
        <w:rPr>
          <w:rFonts w:ascii="Times New Roman" w:hAnsi="Times New Roman" w:cs="Times New Roman"/>
          <w:kern w:val="0"/>
          <w:sz w:val="24"/>
          <w:szCs w:val="24"/>
          <w:lang w:eastAsia="zh-CN"/>
        </w:rPr>
      </w:pPr>
      <w:r w:rsidRPr="003E36DE">
        <w:rPr>
          <w:rFonts w:ascii="Times New Roman" w:hAnsi="Times New Roman" w:cs="Times New Roman"/>
          <w:kern w:val="0"/>
          <w:sz w:val="24"/>
          <w:szCs w:val="24"/>
          <w:lang w:eastAsia="zh-CN"/>
        </w:rPr>
        <w:t>1.</w:t>
      </w:r>
      <w:r w:rsidR="00FC6B46" w:rsidRPr="003E36DE">
        <w:rPr>
          <w:rFonts w:ascii="Times New Roman" w:hAnsi="Times New Roman" w:cs="Times New Roman"/>
          <w:kern w:val="0"/>
          <w:sz w:val="24"/>
          <w:szCs w:val="24"/>
          <w:lang w:eastAsia="zh-CN"/>
        </w:rPr>
        <w:t>3</w:t>
      </w:r>
      <w:r w:rsidRPr="003E36DE">
        <w:rPr>
          <w:rFonts w:ascii="Times New Roman" w:hAnsi="Times New Roman" w:cs="Times New Roman"/>
          <w:kern w:val="0"/>
          <w:sz w:val="24"/>
          <w:szCs w:val="24"/>
          <w:lang w:eastAsia="zh-CN"/>
        </w:rPr>
        <w:t xml:space="preserve">. Полное наименование, единицы измерения, </w:t>
      </w:r>
      <w:r w:rsidR="003B7075" w:rsidRPr="003E36DE">
        <w:rPr>
          <w:rFonts w:ascii="Times New Roman" w:hAnsi="Times New Roman" w:cs="Times New Roman"/>
          <w:kern w:val="0"/>
          <w:sz w:val="24"/>
          <w:szCs w:val="24"/>
          <w:lang w:eastAsia="zh-CN"/>
        </w:rPr>
        <w:t>цена</w:t>
      </w:r>
      <w:r w:rsidR="00B15791" w:rsidRPr="003E36DE">
        <w:rPr>
          <w:rFonts w:ascii="Times New Roman" w:hAnsi="Times New Roman" w:cs="Times New Roman"/>
          <w:kern w:val="0"/>
          <w:sz w:val="24"/>
          <w:szCs w:val="24"/>
          <w:lang w:eastAsia="zh-CN"/>
        </w:rPr>
        <w:t xml:space="preserve"> и</w:t>
      </w:r>
      <w:r w:rsidRPr="003E36DE">
        <w:rPr>
          <w:rFonts w:ascii="Times New Roman" w:hAnsi="Times New Roman" w:cs="Times New Roman"/>
          <w:kern w:val="0"/>
          <w:sz w:val="24"/>
          <w:szCs w:val="24"/>
          <w:lang w:eastAsia="zh-CN"/>
        </w:rPr>
        <w:t xml:space="preserve"> количество</w:t>
      </w:r>
      <w:r w:rsidR="002D49C7" w:rsidRPr="003E36DE">
        <w:rPr>
          <w:rFonts w:ascii="Times New Roman" w:hAnsi="Times New Roman" w:cs="Times New Roman"/>
          <w:kern w:val="0"/>
          <w:sz w:val="24"/>
          <w:szCs w:val="24"/>
          <w:lang w:eastAsia="zh-CN"/>
        </w:rPr>
        <w:t xml:space="preserve"> </w:t>
      </w:r>
      <w:r w:rsidR="00036C65" w:rsidRPr="003E36DE">
        <w:rPr>
          <w:rFonts w:ascii="Times New Roman" w:hAnsi="Times New Roman" w:cs="Times New Roman"/>
          <w:kern w:val="0"/>
          <w:sz w:val="24"/>
          <w:szCs w:val="24"/>
          <w:lang w:eastAsia="zh-CN"/>
        </w:rPr>
        <w:t xml:space="preserve">Товара </w:t>
      </w:r>
      <w:r w:rsidR="00D53EA8" w:rsidRPr="003E36DE">
        <w:rPr>
          <w:rFonts w:ascii="Times New Roman" w:hAnsi="Times New Roman" w:cs="Times New Roman"/>
          <w:kern w:val="0"/>
          <w:sz w:val="24"/>
          <w:szCs w:val="24"/>
          <w:lang w:eastAsia="zh-CN"/>
        </w:rPr>
        <w:t>указаны в Спецификации (Приложение № 1)</w:t>
      </w:r>
      <w:r w:rsidR="008D2A15" w:rsidRPr="003E36DE">
        <w:rPr>
          <w:rFonts w:ascii="Times New Roman" w:hAnsi="Times New Roman" w:cs="Times New Roman"/>
          <w:kern w:val="0"/>
          <w:sz w:val="24"/>
          <w:szCs w:val="24"/>
          <w:lang w:eastAsia="zh-CN"/>
        </w:rPr>
        <w:t>,</w:t>
      </w:r>
      <w:r w:rsidR="002D49C7" w:rsidRPr="003E36DE">
        <w:rPr>
          <w:rFonts w:ascii="Times New Roman" w:hAnsi="Times New Roman" w:cs="Times New Roman"/>
          <w:kern w:val="0"/>
          <w:sz w:val="24"/>
          <w:szCs w:val="24"/>
          <w:lang w:eastAsia="zh-CN"/>
        </w:rPr>
        <w:t xml:space="preserve"> </w:t>
      </w:r>
      <w:r w:rsidR="00D53EA8" w:rsidRPr="003E36DE">
        <w:rPr>
          <w:rFonts w:ascii="Times New Roman" w:hAnsi="Times New Roman" w:cs="Times New Roman"/>
          <w:kern w:val="0"/>
          <w:sz w:val="24"/>
          <w:szCs w:val="24"/>
          <w:lang w:eastAsia="zh-CN"/>
        </w:rPr>
        <w:t>являющ</w:t>
      </w:r>
      <w:r w:rsidR="00B15791" w:rsidRPr="003E36DE">
        <w:rPr>
          <w:rFonts w:ascii="Times New Roman" w:hAnsi="Times New Roman" w:cs="Times New Roman"/>
          <w:kern w:val="0"/>
          <w:sz w:val="24"/>
          <w:szCs w:val="24"/>
          <w:lang w:eastAsia="zh-CN"/>
        </w:rPr>
        <w:t>ей</w:t>
      </w:r>
      <w:r w:rsidR="00D53EA8" w:rsidRPr="003E36DE">
        <w:rPr>
          <w:rFonts w:ascii="Times New Roman" w:hAnsi="Times New Roman" w:cs="Times New Roman"/>
          <w:kern w:val="0"/>
          <w:sz w:val="24"/>
          <w:szCs w:val="24"/>
          <w:lang w:eastAsia="zh-CN"/>
        </w:rPr>
        <w:t>ся неотъемлемой частью Договора.</w:t>
      </w:r>
    </w:p>
    <w:p w14:paraId="0CA5CD21" w14:textId="77777777" w:rsidR="00125B65" w:rsidRPr="003E36DE" w:rsidRDefault="00125B65" w:rsidP="007E2F7D">
      <w:pPr>
        <w:ind w:firstLine="709"/>
        <w:jc w:val="both"/>
        <w:rPr>
          <w:rFonts w:ascii="Times New Roman" w:hAnsi="Times New Roman" w:cs="Times New Roman"/>
          <w:kern w:val="0"/>
          <w:sz w:val="24"/>
          <w:szCs w:val="24"/>
          <w:lang w:eastAsia="zh-CN"/>
        </w:rPr>
      </w:pPr>
    </w:p>
    <w:p w14:paraId="627E035E" w14:textId="36036605" w:rsidR="00172A98" w:rsidRPr="003E36DE" w:rsidRDefault="00FD1DFB" w:rsidP="00172A98">
      <w:pPr>
        <w:pStyle w:val="af1"/>
        <w:numPr>
          <w:ilvl w:val="0"/>
          <w:numId w:val="6"/>
        </w:numPr>
        <w:jc w:val="center"/>
        <w:rPr>
          <w:rFonts w:ascii="Times New Roman" w:hAnsi="Times New Roman" w:cs="Times New Roman"/>
          <w:b/>
          <w:sz w:val="24"/>
          <w:szCs w:val="24"/>
        </w:rPr>
      </w:pPr>
      <w:r w:rsidRPr="003E36DE">
        <w:rPr>
          <w:rFonts w:ascii="Times New Roman" w:hAnsi="Times New Roman" w:cs="Times New Roman"/>
          <w:b/>
          <w:sz w:val="24"/>
          <w:szCs w:val="24"/>
        </w:rPr>
        <w:t>Срок поставки</w:t>
      </w:r>
      <w:r w:rsidR="00084599" w:rsidRPr="003E36DE">
        <w:rPr>
          <w:rFonts w:ascii="Times New Roman" w:hAnsi="Times New Roman" w:cs="Times New Roman"/>
          <w:b/>
          <w:sz w:val="24"/>
          <w:szCs w:val="24"/>
        </w:rPr>
        <w:t xml:space="preserve"> Товара</w:t>
      </w:r>
      <w:r w:rsidRPr="003E36DE">
        <w:rPr>
          <w:rFonts w:ascii="Times New Roman" w:hAnsi="Times New Roman" w:cs="Times New Roman"/>
          <w:b/>
          <w:sz w:val="24"/>
          <w:szCs w:val="24"/>
        </w:rPr>
        <w:t>/Порядок поставки</w:t>
      </w:r>
      <w:r w:rsidR="00084599" w:rsidRPr="003E36DE">
        <w:rPr>
          <w:rFonts w:ascii="Times New Roman" w:hAnsi="Times New Roman" w:cs="Times New Roman"/>
          <w:b/>
          <w:sz w:val="24"/>
          <w:szCs w:val="24"/>
        </w:rPr>
        <w:t xml:space="preserve"> Товара</w:t>
      </w:r>
    </w:p>
    <w:p w14:paraId="4D41C2B0" w14:textId="77777777" w:rsidR="00EC2AAE" w:rsidRPr="003E36DE" w:rsidRDefault="00EC2AAE" w:rsidP="00EC2AAE">
      <w:pPr>
        <w:pStyle w:val="af1"/>
        <w:jc w:val="center"/>
        <w:rPr>
          <w:rFonts w:ascii="Times New Roman" w:hAnsi="Times New Roman" w:cs="Times New Roman"/>
          <w:b/>
          <w:sz w:val="24"/>
          <w:szCs w:val="24"/>
        </w:rPr>
      </w:pPr>
    </w:p>
    <w:p w14:paraId="0A373BE5" w14:textId="242B1925" w:rsidR="0018006D" w:rsidRPr="003E36DE" w:rsidRDefault="00FD1DFB" w:rsidP="007E50C7">
      <w:pPr>
        <w:spacing w:line="221" w:lineRule="auto"/>
        <w:ind w:firstLine="709"/>
        <w:jc w:val="both"/>
        <w:rPr>
          <w:rFonts w:ascii="Times New Roman" w:hAnsi="Times New Roman" w:cs="Times New Roman"/>
          <w:sz w:val="24"/>
          <w:szCs w:val="24"/>
        </w:rPr>
      </w:pPr>
      <w:r w:rsidRPr="003E36DE">
        <w:rPr>
          <w:rFonts w:ascii="Times New Roman" w:hAnsi="Times New Roman" w:cs="Times New Roman"/>
          <w:kern w:val="0"/>
          <w:sz w:val="24"/>
          <w:szCs w:val="24"/>
          <w:lang w:eastAsia="zh-CN"/>
        </w:rPr>
        <w:t xml:space="preserve">2.1. </w:t>
      </w:r>
      <w:r w:rsidR="0018006D" w:rsidRPr="003E36DE">
        <w:rPr>
          <w:rFonts w:ascii="Times New Roman" w:hAnsi="Times New Roman" w:cs="Times New Roman"/>
          <w:kern w:val="0"/>
          <w:sz w:val="24"/>
          <w:szCs w:val="24"/>
          <w:lang w:eastAsia="zh-CN"/>
        </w:rPr>
        <w:t>Поставка</w:t>
      </w:r>
      <w:r w:rsidRPr="003E36DE">
        <w:rPr>
          <w:rFonts w:ascii="Times New Roman" w:hAnsi="Times New Roman" w:cs="Times New Roman"/>
          <w:kern w:val="0"/>
          <w:sz w:val="24"/>
          <w:szCs w:val="24"/>
          <w:lang w:eastAsia="zh-CN"/>
        </w:rPr>
        <w:t xml:space="preserve"> Товара осуществляется Поставщиком </w:t>
      </w:r>
      <w:r w:rsidR="00E3417D" w:rsidRPr="003E36DE">
        <w:rPr>
          <w:rFonts w:ascii="Times New Roman" w:hAnsi="Times New Roman" w:cs="Times New Roman"/>
          <w:sz w:val="24"/>
          <w:szCs w:val="24"/>
        </w:rPr>
        <w:t xml:space="preserve">в </w:t>
      </w:r>
      <w:r w:rsidR="0018785A">
        <w:rPr>
          <w:rFonts w:ascii="Times New Roman" w:hAnsi="Times New Roman" w:cs="Times New Roman"/>
          <w:sz w:val="24"/>
          <w:szCs w:val="24"/>
        </w:rPr>
        <w:t xml:space="preserve">срок </w:t>
      </w:r>
      <w:proofErr w:type="gramStart"/>
      <w:r w:rsidR="0018785A">
        <w:rPr>
          <w:rFonts w:ascii="Times New Roman" w:hAnsi="Times New Roman" w:cs="Times New Roman"/>
          <w:sz w:val="24"/>
          <w:szCs w:val="24"/>
        </w:rPr>
        <w:t>до</w:t>
      </w:r>
      <w:proofErr w:type="gramEnd"/>
      <w:r w:rsidR="0018785A">
        <w:rPr>
          <w:rFonts w:ascii="Times New Roman" w:hAnsi="Times New Roman" w:cs="Times New Roman"/>
          <w:sz w:val="24"/>
          <w:szCs w:val="24"/>
        </w:rPr>
        <w:t xml:space="preserve"> </w:t>
      </w:r>
      <w:r w:rsidR="00D8202E">
        <w:rPr>
          <w:rFonts w:ascii="Times New Roman" w:hAnsi="Times New Roman" w:cs="Times New Roman"/>
          <w:sz w:val="24"/>
          <w:szCs w:val="24"/>
        </w:rPr>
        <w:t>_________</w:t>
      </w:r>
      <w:r w:rsidR="00E3417D" w:rsidRPr="003E36DE">
        <w:rPr>
          <w:rFonts w:ascii="Times New Roman" w:hAnsi="Times New Roman" w:cs="Times New Roman"/>
          <w:sz w:val="24"/>
          <w:szCs w:val="24"/>
        </w:rPr>
        <w:t xml:space="preserve">, </w:t>
      </w:r>
      <w:proofErr w:type="gramStart"/>
      <w:r w:rsidR="00E3417D" w:rsidRPr="003E36DE">
        <w:rPr>
          <w:rFonts w:ascii="Times New Roman" w:hAnsi="Times New Roman" w:cs="Times New Roman"/>
          <w:sz w:val="24"/>
          <w:szCs w:val="24"/>
        </w:rPr>
        <w:t>при</w:t>
      </w:r>
      <w:proofErr w:type="gramEnd"/>
      <w:r w:rsidR="00E3417D" w:rsidRPr="003E36DE">
        <w:rPr>
          <w:rFonts w:ascii="Times New Roman" w:hAnsi="Times New Roman" w:cs="Times New Roman"/>
          <w:sz w:val="24"/>
          <w:szCs w:val="24"/>
        </w:rPr>
        <w:t xml:space="preserve"> этом поставка Товара отдельными партиями допускается.</w:t>
      </w:r>
    </w:p>
    <w:p w14:paraId="3F4CADBF" w14:textId="556341C4" w:rsidR="009028CB" w:rsidRPr="003E36DE" w:rsidRDefault="009028CB" w:rsidP="00BE1424">
      <w:pPr>
        <w:spacing w:line="221" w:lineRule="auto"/>
        <w:ind w:left="-142" w:firstLine="851"/>
        <w:jc w:val="both"/>
        <w:rPr>
          <w:rFonts w:ascii="Times New Roman" w:hAnsi="Times New Roman" w:cs="Times New Roman"/>
          <w:sz w:val="24"/>
          <w:szCs w:val="24"/>
        </w:rPr>
      </w:pPr>
      <w:r w:rsidRPr="003E36DE">
        <w:rPr>
          <w:rFonts w:ascii="Times New Roman" w:hAnsi="Times New Roman" w:cs="Times New Roman"/>
          <w:sz w:val="24"/>
          <w:szCs w:val="24"/>
        </w:rPr>
        <w:t>Поставка партии Товара признается исполнением этапа Договора.</w:t>
      </w:r>
    </w:p>
    <w:p w14:paraId="1D6582AB" w14:textId="04644F24" w:rsidR="00A77C7A" w:rsidRPr="003E36DE" w:rsidRDefault="00A77C7A" w:rsidP="007E50C7">
      <w:pPr>
        <w:ind w:firstLine="709"/>
        <w:jc w:val="both"/>
        <w:rPr>
          <w:rFonts w:ascii="Times New Roman" w:hAnsi="Times New Roman" w:cs="Times New Roman"/>
          <w:kern w:val="0"/>
          <w:sz w:val="24"/>
          <w:szCs w:val="24"/>
          <w:lang w:eastAsia="zh-CN"/>
        </w:rPr>
      </w:pPr>
      <w:r w:rsidRPr="003E36DE">
        <w:rPr>
          <w:rFonts w:ascii="Times New Roman" w:hAnsi="Times New Roman" w:cs="Times New Roman"/>
          <w:kern w:val="0"/>
          <w:sz w:val="24"/>
          <w:szCs w:val="24"/>
          <w:lang w:eastAsia="zh-CN"/>
        </w:rPr>
        <w:t xml:space="preserve">2.2. Доставка, разгрузка Товара включена в стоимость Товара и осуществляется транспортом Поставщика по адресу: </w:t>
      </w:r>
      <w:r w:rsidR="00D8202E">
        <w:rPr>
          <w:rFonts w:ascii="Times New Roman" w:hAnsi="Times New Roman" w:cs="Times New Roman"/>
          <w:kern w:val="0"/>
          <w:sz w:val="24"/>
          <w:szCs w:val="24"/>
          <w:lang w:eastAsia="zh-CN"/>
        </w:rPr>
        <w:t>____________</w:t>
      </w:r>
      <w:r w:rsidRPr="003E36DE">
        <w:rPr>
          <w:rFonts w:ascii="Times New Roman" w:hAnsi="Times New Roman" w:cs="Times New Roman"/>
          <w:kern w:val="0"/>
          <w:sz w:val="24"/>
          <w:szCs w:val="24"/>
          <w:lang w:eastAsia="zh-CN"/>
        </w:rPr>
        <w:t>.</w:t>
      </w:r>
    </w:p>
    <w:p w14:paraId="4642B0D2" w14:textId="3B124223" w:rsidR="0068737A" w:rsidRDefault="00A77C7A" w:rsidP="003E36DE">
      <w:pPr>
        <w:ind w:firstLine="709"/>
        <w:jc w:val="both"/>
        <w:rPr>
          <w:rFonts w:ascii="Times New Roman" w:hAnsi="Times New Roman" w:cs="Times New Roman"/>
          <w:kern w:val="0"/>
          <w:sz w:val="24"/>
          <w:szCs w:val="24"/>
          <w:lang w:eastAsia="zh-CN"/>
        </w:rPr>
      </w:pPr>
      <w:r w:rsidRPr="003E36DE">
        <w:rPr>
          <w:rFonts w:ascii="Times New Roman" w:hAnsi="Times New Roman" w:cs="Times New Roman"/>
          <w:kern w:val="0"/>
          <w:sz w:val="24"/>
          <w:szCs w:val="24"/>
          <w:lang w:eastAsia="zh-CN"/>
        </w:rPr>
        <w:t xml:space="preserve">2.3. Сборка, наладка, проверка работоспособности Товара осуществляется по заявкам Покупателя в сроки, указанные в этих заявках, и производится на объекте капитального строительства </w:t>
      </w:r>
      <w:r w:rsidR="00D8202E">
        <w:rPr>
          <w:rFonts w:ascii="Times New Roman" w:hAnsi="Times New Roman" w:cs="Times New Roman"/>
          <w:kern w:val="0"/>
          <w:sz w:val="24"/>
          <w:szCs w:val="24"/>
          <w:lang w:eastAsia="zh-CN"/>
        </w:rPr>
        <w:t>______________</w:t>
      </w:r>
      <w:r w:rsidR="0018785A" w:rsidRPr="0018785A">
        <w:rPr>
          <w:rFonts w:ascii="Times New Roman" w:hAnsi="Times New Roman" w:cs="Times New Roman"/>
          <w:kern w:val="0"/>
          <w:sz w:val="24"/>
          <w:szCs w:val="24"/>
          <w:lang w:eastAsia="zh-CN"/>
        </w:rPr>
        <w:t xml:space="preserve"> </w:t>
      </w:r>
      <w:r w:rsidRPr="003E36DE">
        <w:rPr>
          <w:rFonts w:ascii="Times New Roman" w:hAnsi="Times New Roman" w:cs="Times New Roman"/>
          <w:kern w:val="0"/>
          <w:sz w:val="24"/>
          <w:szCs w:val="24"/>
          <w:lang w:eastAsia="zh-CN"/>
        </w:rPr>
        <w:t>(далее – Объект).</w:t>
      </w:r>
    </w:p>
    <w:p w14:paraId="41ADABFA" w14:textId="77777777" w:rsidR="00EF20DA" w:rsidRDefault="00EF20DA" w:rsidP="003E36DE">
      <w:pPr>
        <w:ind w:firstLine="709"/>
        <w:jc w:val="both"/>
        <w:rPr>
          <w:rFonts w:ascii="Times New Roman" w:hAnsi="Times New Roman" w:cs="Times New Roman"/>
          <w:kern w:val="0"/>
          <w:sz w:val="24"/>
          <w:szCs w:val="24"/>
          <w:lang w:eastAsia="zh-CN"/>
        </w:rPr>
      </w:pPr>
    </w:p>
    <w:p w14:paraId="0651BBDD" w14:textId="5A9A953C" w:rsidR="00422D8C" w:rsidRDefault="00422D8C" w:rsidP="00125B65">
      <w:pPr>
        <w:pStyle w:val="a7"/>
        <w:numPr>
          <w:ilvl w:val="0"/>
          <w:numId w:val="6"/>
        </w:numPr>
        <w:jc w:val="center"/>
        <w:rPr>
          <w:rFonts w:ascii="Times New Roman" w:hAnsi="Times New Roman" w:cs="Times New Roman"/>
          <w:b/>
          <w:bCs/>
          <w:sz w:val="24"/>
          <w:szCs w:val="24"/>
        </w:rPr>
      </w:pPr>
      <w:r w:rsidRPr="003E36DE">
        <w:rPr>
          <w:rFonts w:ascii="Times New Roman" w:hAnsi="Times New Roman" w:cs="Times New Roman"/>
          <w:b/>
          <w:bCs/>
          <w:sz w:val="24"/>
          <w:szCs w:val="24"/>
        </w:rPr>
        <w:t>Порядок приемки Товара/ Переход права собственности на Товар</w:t>
      </w:r>
    </w:p>
    <w:p w14:paraId="3FDCA0A6" w14:textId="77777777" w:rsidR="00EF20DA" w:rsidRPr="003E36DE" w:rsidRDefault="00EF20DA" w:rsidP="00EF20DA">
      <w:pPr>
        <w:pStyle w:val="a7"/>
        <w:jc w:val="center"/>
        <w:rPr>
          <w:rFonts w:ascii="Times New Roman" w:hAnsi="Times New Roman" w:cs="Times New Roman"/>
          <w:b/>
          <w:bCs/>
          <w:sz w:val="24"/>
          <w:szCs w:val="24"/>
        </w:rPr>
      </w:pPr>
    </w:p>
    <w:p w14:paraId="08A0B946" w14:textId="1A74A36F" w:rsidR="00422D8C" w:rsidRPr="003E36DE" w:rsidRDefault="00422D8C" w:rsidP="00422D8C">
      <w:pPr>
        <w:ind w:firstLine="709"/>
        <w:jc w:val="both"/>
        <w:rPr>
          <w:rFonts w:ascii="Times New Roman" w:hAnsi="Times New Roman" w:cs="Times New Roman"/>
          <w:kern w:val="0"/>
          <w:sz w:val="24"/>
          <w:szCs w:val="24"/>
          <w:lang w:eastAsia="zh-CN"/>
        </w:rPr>
      </w:pPr>
      <w:r w:rsidRPr="003E36DE">
        <w:rPr>
          <w:rFonts w:ascii="Times New Roman" w:hAnsi="Times New Roman" w:cs="Times New Roman"/>
          <w:kern w:val="0"/>
          <w:sz w:val="24"/>
          <w:szCs w:val="24"/>
          <w:lang w:eastAsia="zh-CN"/>
        </w:rPr>
        <w:t xml:space="preserve">3.1. Поставщик информирует Покупателя о готовности к отгрузке Товара по телефону </w:t>
      </w:r>
      <w:r w:rsidR="005173FE" w:rsidRPr="003E36DE">
        <w:rPr>
          <w:rFonts w:ascii="Times New Roman" w:hAnsi="Times New Roman" w:cs="Times New Roman"/>
          <w:kern w:val="0"/>
          <w:sz w:val="24"/>
          <w:szCs w:val="24"/>
          <w:lang w:eastAsia="zh-CN"/>
        </w:rPr>
        <w:t xml:space="preserve">и письменно по электронной почте </w:t>
      </w:r>
      <w:r w:rsidR="00996B85">
        <w:rPr>
          <w:rFonts w:ascii="Times New Roman" w:hAnsi="Times New Roman" w:cs="Times New Roman"/>
          <w:kern w:val="0"/>
          <w:sz w:val="24"/>
          <w:szCs w:val="24"/>
          <w:lang w:eastAsia="zh-CN"/>
        </w:rPr>
        <w:t>за 2</w:t>
      </w:r>
      <w:r w:rsidRPr="003E36DE">
        <w:rPr>
          <w:rFonts w:ascii="Times New Roman" w:hAnsi="Times New Roman" w:cs="Times New Roman"/>
          <w:kern w:val="0"/>
          <w:sz w:val="24"/>
          <w:szCs w:val="24"/>
          <w:lang w:eastAsia="zh-CN"/>
        </w:rPr>
        <w:t xml:space="preserve"> (</w:t>
      </w:r>
      <w:r w:rsidR="00996B85">
        <w:rPr>
          <w:rFonts w:ascii="Times New Roman" w:hAnsi="Times New Roman" w:cs="Times New Roman"/>
          <w:kern w:val="0"/>
          <w:sz w:val="24"/>
          <w:szCs w:val="24"/>
          <w:lang w:eastAsia="zh-CN"/>
        </w:rPr>
        <w:t>Два</w:t>
      </w:r>
      <w:r w:rsidRPr="003E36DE">
        <w:rPr>
          <w:rFonts w:ascii="Times New Roman" w:hAnsi="Times New Roman" w:cs="Times New Roman"/>
          <w:kern w:val="0"/>
          <w:sz w:val="24"/>
          <w:szCs w:val="24"/>
          <w:lang w:eastAsia="zh-CN"/>
        </w:rPr>
        <w:t xml:space="preserve">) </w:t>
      </w:r>
      <w:r w:rsidR="00996B85">
        <w:rPr>
          <w:rFonts w:ascii="Times New Roman" w:hAnsi="Times New Roman" w:cs="Times New Roman"/>
          <w:kern w:val="0"/>
          <w:sz w:val="24"/>
          <w:szCs w:val="24"/>
          <w:lang w:eastAsia="zh-CN"/>
        </w:rPr>
        <w:t>дня</w:t>
      </w:r>
      <w:r w:rsidRPr="003E36DE">
        <w:rPr>
          <w:rFonts w:ascii="Times New Roman" w:hAnsi="Times New Roman" w:cs="Times New Roman"/>
          <w:kern w:val="0"/>
          <w:sz w:val="24"/>
          <w:szCs w:val="24"/>
          <w:lang w:eastAsia="zh-CN"/>
        </w:rPr>
        <w:t xml:space="preserve"> до предполагаемой даты поставки.</w:t>
      </w:r>
    </w:p>
    <w:p w14:paraId="18F05772" w14:textId="77777777" w:rsidR="00422D8C" w:rsidRPr="003E36DE" w:rsidRDefault="00422D8C" w:rsidP="00422D8C">
      <w:pPr>
        <w:ind w:firstLine="709"/>
        <w:jc w:val="both"/>
        <w:rPr>
          <w:rFonts w:ascii="Times New Roman" w:hAnsi="Times New Roman" w:cs="Times New Roman"/>
          <w:kern w:val="0"/>
          <w:sz w:val="24"/>
          <w:szCs w:val="24"/>
          <w:lang w:eastAsia="zh-CN"/>
        </w:rPr>
      </w:pPr>
      <w:r w:rsidRPr="003E36DE">
        <w:rPr>
          <w:rFonts w:ascii="Times New Roman" w:hAnsi="Times New Roman" w:cs="Times New Roman"/>
          <w:kern w:val="0"/>
          <w:sz w:val="24"/>
          <w:szCs w:val="24"/>
          <w:lang w:eastAsia="zh-CN"/>
        </w:rPr>
        <w:t>3.2. При получении Товара представителю Покупателя передаются оригиналы:</w:t>
      </w:r>
    </w:p>
    <w:p w14:paraId="57577FE9" w14:textId="77777777" w:rsidR="00422D8C" w:rsidRPr="003E36DE" w:rsidRDefault="00422D8C" w:rsidP="00422D8C">
      <w:pPr>
        <w:ind w:firstLine="709"/>
        <w:jc w:val="both"/>
        <w:rPr>
          <w:rFonts w:ascii="Times New Roman" w:hAnsi="Times New Roman" w:cs="Times New Roman"/>
          <w:kern w:val="0"/>
          <w:sz w:val="24"/>
          <w:szCs w:val="24"/>
          <w:lang w:eastAsia="zh-CN"/>
        </w:rPr>
      </w:pPr>
      <w:r w:rsidRPr="003E36DE">
        <w:rPr>
          <w:rFonts w:ascii="Times New Roman" w:hAnsi="Times New Roman" w:cs="Times New Roman"/>
          <w:kern w:val="0"/>
          <w:sz w:val="24"/>
          <w:szCs w:val="24"/>
          <w:lang w:eastAsia="zh-CN"/>
        </w:rPr>
        <w:t>- счета;</w:t>
      </w:r>
    </w:p>
    <w:p w14:paraId="52D30322" w14:textId="77777777" w:rsidR="00422D8C" w:rsidRPr="003E36DE" w:rsidRDefault="00422D8C" w:rsidP="00422D8C">
      <w:pPr>
        <w:ind w:firstLine="709"/>
        <w:jc w:val="both"/>
        <w:rPr>
          <w:rFonts w:ascii="Times New Roman" w:hAnsi="Times New Roman" w:cs="Times New Roman"/>
          <w:kern w:val="0"/>
          <w:sz w:val="24"/>
          <w:szCs w:val="24"/>
          <w:lang w:eastAsia="zh-CN"/>
        </w:rPr>
      </w:pPr>
      <w:r w:rsidRPr="003E36DE">
        <w:rPr>
          <w:rFonts w:ascii="Times New Roman" w:hAnsi="Times New Roman" w:cs="Times New Roman"/>
          <w:kern w:val="0"/>
          <w:sz w:val="24"/>
          <w:szCs w:val="24"/>
          <w:lang w:eastAsia="zh-CN"/>
        </w:rPr>
        <w:t>- товарной накладной (форма ТОРГ-12), счета-фактуры или УПД (Универсального передаточного документа);</w:t>
      </w:r>
    </w:p>
    <w:p w14:paraId="042C0200" w14:textId="77777777" w:rsidR="00422D8C" w:rsidRPr="003E36DE" w:rsidRDefault="00422D8C" w:rsidP="00422D8C">
      <w:pPr>
        <w:ind w:firstLine="709"/>
        <w:jc w:val="both"/>
        <w:rPr>
          <w:rFonts w:ascii="Times New Roman" w:hAnsi="Times New Roman" w:cs="Times New Roman"/>
          <w:kern w:val="0"/>
          <w:sz w:val="24"/>
          <w:szCs w:val="24"/>
          <w:lang w:eastAsia="zh-CN"/>
        </w:rPr>
      </w:pPr>
      <w:r w:rsidRPr="003E36DE">
        <w:rPr>
          <w:rFonts w:ascii="Times New Roman" w:hAnsi="Times New Roman" w:cs="Times New Roman"/>
          <w:kern w:val="0"/>
          <w:sz w:val="24"/>
          <w:szCs w:val="24"/>
          <w:lang w:eastAsia="zh-CN"/>
        </w:rPr>
        <w:t xml:space="preserve">- Акта сдачи – приемки товара; </w:t>
      </w:r>
    </w:p>
    <w:p w14:paraId="27557AE4" w14:textId="77777777" w:rsidR="00422D8C" w:rsidRPr="003E36DE" w:rsidRDefault="00422D8C" w:rsidP="00422D8C">
      <w:pPr>
        <w:ind w:firstLine="709"/>
        <w:jc w:val="both"/>
        <w:rPr>
          <w:rFonts w:ascii="Times New Roman" w:hAnsi="Times New Roman" w:cs="Times New Roman"/>
          <w:kern w:val="0"/>
          <w:sz w:val="24"/>
          <w:szCs w:val="24"/>
          <w:lang w:eastAsia="zh-CN"/>
        </w:rPr>
      </w:pPr>
      <w:r w:rsidRPr="003E36DE">
        <w:rPr>
          <w:rFonts w:ascii="Times New Roman" w:hAnsi="Times New Roman" w:cs="Times New Roman"/>
          <w:kern w:val="0"/>
          <w:sz w:val="24"/>
          <w:szCs w:val="24"/>
          <w:lang w:eastAsia="zh-CN"/>
        </w:rPr>
        <w:lastRenderedPageBreak/>
        <w:t>- Акта исполнения Поставщиком обязательств по поставке товара (при частичной поставке передается с последней партией Товара),</w:t>
      </w:r>
    </w:p>
    <w:p w14:paraId="15583BD9" w14:textId="77777777" w:rsidR="00422D8C" w:rsidRPr="003E36DE" w:rsidRDefault="00422D8C" w:rsidP="00422D8C">
      <w:pPr>
        <w:ind w:firstLine="709"/>
        <w:jc w:val="both"/>
        <w:rPr>
          <w:rFonts w:ascii="Times New Roman" w:hAnsi="Times New Roman" w:cs="Times New Roman"/>
          <w:kern w:val="0"/>
          <w:sz w:val="24"/>
          <w:szCs w:val="24"/>
          <w:lang w:eastAsia="zh-CN"/>
        </w:rPr>
      </w:pPr>
      <w:r w:rsidRPr="003E36DE">
        <w:rPr>
          <w:rFonts w:ascii="Times New Roman" w:hAnsi="Times New Roman" w:cs="Times New Roman"/>
          <w:kern w:val="0"/>
          <w:sz w:val="24"/>
          <w:szCs w:val="24"/>
          <w:lang w:eastAsia="zh-CN"/>
        </w:rPr>
        <w:t>копии:</w:t>
      </w:r>
    </w:p>
    <w:p w14:paraId="74FC9E17" w14:textId="77777777" w:rsidR="00422D8C" w:rsidRPr="003E36DE" w:rsidRDefault="00422D8C" w:rsidP="00422D8C">
      <w:pPr>
        <w:ind w:firstLine="709"/>
        <w:jc w:val="both"/>
        <w:rPr>
          <w:rFonts w:ascii="Times New Roman" w:hAnsi="Times New Roman" w:cs="Times New Roman"/>
          <w:kern w:val="0"/>
          <w:sz w:val="24"/>
          <w:szCs w:val="24"/>
          <w:lang w:eastAsia="zh-CN"/>
        </w:rPr>
      </w:pPr>
      <w:r w:rsidRPr="003E36DE">
        <w:rPr>
          <w:rFonts w:ascii="Times New Roman" w:hAnsi="Times New Roman" w:cs="Times New Roman"/>
          <w:kern w:val="0"/>
          <w:sz w:val="24"/>
          <w:szCs w:val="24"/>
          <w:lang w:eastAsia="zh-CN"/>
        </w:rPr>
        <w:t>- заверенных сертификатов качества или соответствия установленного образца на Товар;</w:t>
      </w:r>
      <w:bookmarkStart w:id="0" w:name="_GoBack"/>
      <w:bookmarkEnd w:id="0"/>
    </w:p>
    <w:p w14:paraId="1A49C348" w14:textId="77777777" w:rsidR="00422D8C" w:rsidRPr="003E36DE" w:rsidRDefault="00422D8C" w:rsidP="00422D8C">
      <w:pPr>
        <w:ind w:firstLine="709"/>
        <w:jc w:val="both"/>
        <w:rPr>
          <w:rFonts w:ascii="Times New Roman" w:hAnsi="Times New Roman" w:cs="Times New Roman"/>
          <w:kern w:val="0"/>
          <w:sz w:val="24"/>
          <w:szCs w:val="24"/>
          <w:lang w:eastAsia="zh-CN"/>
        </w:rPr>
      </w:pPr>
      <w:r w:rsidRPr="003E36DE">
        <w:rPr>
          <w:rFonts w:ascii="Times New Roman" w:hAnsi="Times New Roman" w:cs="Times New Roman"/>
          <w:kern w:val="0"/>
          <w:sz w:val="24"/>
          <w:szCs w:val="24"/>
          <w:lang w:eastAsia="zh-CN"/>
        </w:rPr>
        <w:t>- регистрационных удостоверений на Товар (при наличии, если требуется в соответствии с положениями законодательства РФ).</w:t>
      </w:r>
    </w:p>
    <w:p w14:paraId="6E7A3321" w14:textId="1AD55C6D" w:rsidR="00FF4999" w:rsidRPr="003E36DE" w:rsidRDefault="00422D8C" w:rsidP="00422D8C">
      <w:pPr>
        <w:ind w:firstLine="709"/>
        <w:jc w:val="both"/>
        <w:rPr>
          <w:rFonts w:ascii="Times New Roman" w:hAnsi="Times New Roman" w:cs="Times New Roman"/>
          <w:kern w:val="0"/>
          <w:sz w:val="24"/>
          <w:szCs w:val="24"/>
          <w:lang w:eastAsia="zh-CN"/>
        </w:rPr>
      </w:pPr>
      <w:r w:rsidRPr="003E36DE">
        <w:rPr>
          <w:rFonts w:ascii="Times New Roman" w:hAnsi="Times New Roman" w:cs="Times New Roman"/>
          <w:kern w:val="0"/>
          <w:sz w:val="24"/>
          <w:szCs w:val="24"/>
          <w:lang w:eastAsia="zh-CN"/>
        </w:rPr>
        <w:t>На всех товарно-сопроводительных документах обязательно должен быть указан идентификатор государственного контракта - ИГК.</w:t>
      </w:r>
    </w:p>
    <w:p w14:paraId="1F732898" w14:textId="4A16E490" w:rsidR="00571800" w:rsidRPr="003E36DE" w:rsidRDefault="00571800" w:rsidP="00571800">
      <w:pPr>
        <w:ind w:firstLine="709"/>
        <w:jc w:val="both"/>
        <w:rPr>
          <w:rFonts w:ascii="Times New Roman" w:hAnsi="Times New Roman" w:cs="Times New Roman"/>
          <w:kern w:val="0"/>
          <w:sz w:val="24"/>
          <w:szCs w:val="24"/>
          <w:lang w:eastAsia="zh-CN"/>
        </w:rPr>
      </w:pPr>
      <w:r w:rsidRPr="003E36DE">
        <w:rPr>
          <w:rFonts w:ascii="Times New Roman" w:hAnsi="Times New Roman" w:cs="Times New Roman"/>
          <w:kern w:val="0"/>
          <w:sz w:val="24"/>
          <w:szCs w:val="24"/>
          <w:lang w:eastAsia="zh-CN"/>
        </w:rPr>
        <w:t>3.3. Приемка Товара по адресу, указанному в п.2.2. Договора</w:t>
      </w:r>
      <w:r w:rsidR="00F655BC">
        <w:rPr>
          <w:rFonts w:ascii="Times New Roman" w:hAnsi="Times New Roman" w:cs="Times New Roman"/>
          <w:kern w:val="0"/>
          <w:sz w:val="24"/>
          <w:szCs w:val="24"/>
          <w:lang w:eastAsia="zh-CN"/>
        </w:rPr>
        <w:t>,</w:t>
      </w:r>
      <w:r w:rsidRPr="003E36DE">
        <w:rPr>
          <w:rFonts w:ascii="Times New Roman" w:hAnsi="Times New Roman" w:cs="Times New Roman"/>
          <w:kern w:val="0"/>
          <w:sz w:val="24"/>
          <w:szCs w:val="24"/>
          <w:lang w:eastAsia="zh-CN"/>
        </w:rPr>
        <w:t xml:space="preserve"> производится Покупателем по количеству мест на основе сравнения данных, указанных в товаросопроводительных документах</w:t>
      </w:r>
      <w:r w:rsidR="00F655BC">
        <w:rPr>
          <w:rFonts w:ascii="Times New Roman" w:hAnsi="Times New Roman" w:cs="Times New Roman"/>
          <w:kern w:val="0"/>
          <w:sz w:val="24"/>
          <w:szCs w:val="24"/>
          <w:lang w:eastAsia="zh-CN"/>
        </w:rPr>
        <w:t>,</w:t>
      </w:r>
      <w:r w:rsidRPr="003E36DE">
        <w:rPr>
          <w:rFonts w:ascii="Times New Roman" w:hAnsi="Times New Roman" w:cs="Times New Roman"/>
          <w:kern w:val="0"/>
          <w:sz w:val="24"/>
          <w:szCs w:val="24"/>
          <w:lang w:eastAsia="zh-CN"/>
        </w:rPr>
        <w:t xml:space="preserve"> с фактически поставленной партией Товара.</w:t>
      </w:r>
    </w:p>
    <w:p w14:paraId="1FE9240A" w14:textId="6F488398" w:rsidR="00571800" w:rsidRPr="003E36DE" w:rsidRDefault="00571800" w:rsidP="00571800">
      <w:pPr>
        <w:ind w:firstLine="709"/>
        <w:jc w:val="both"/>
        <w:rPr>
          <w:rFonts w:ascii="Times New Roman" w:hAnsi="Times New Roman" w:cs="Times New Roman"/>
          <w:kern w:val="0"/>
          <w:sz w:val="24"/>
          <w:szCs w:val="24"/>
          <w:lang w:eastAsia="zh-CN"/>
        </w:rPr>
      </w:pPr>
      <w:r w:rsidRPr="003E36DE">
        <w:rPr>
          <w:rFonts w:ascii="Times New Roman" w:hAnsi="Times New Roman" w:cs="Times New Roman"/>
          <w:kern w:val="0"/>
          <w:sz w:val="24"/>
          <w:szCs w:val="24"/>
          <w:lang w:eastAsia="zh-CN"/>
        </w:rPr>
        <w:t xml:space="preserve">Факт приемки Товара Покупателем по количеству мест подтверждается подписью представителя Покупателя в товарной накладной (форма ТОРГ-12) или УПД. </w:t>
      </w:r>
    </w:p>
    <w:p w14:paraId="4E185EC9" w14:textId="77777777" w:rsidR="00571800" w:rsidRPr="003E36DE" w:rsidRDefault="00571800" w:rsidP="00571800">
      <w:pPr>
        <w:ind w:firstLine="709"/>
        <w:jc w:val="both"/>
        <w:rPr>
          <w:rFonts w:ascii="Times New Roman" w:hAnsi="Times New Roman" w:cs="Times New Roman"/>
          <w:kern w:val="0"/>
          <w:sz w:val="24"/>
          <w:szCs w:val="24"/>
          <w:lang w:eastAsia="zh-CN"/>
        </w:rPr>
      </w:pPr>
      <w:r w:rsidRPr="003E36DE">
        <w:rPr>
          <w:rFonts w:ascii="Times New Roman" w:hAnsi="Times New Roman" w:cs="Times New Roman"/>
          <w:kern w:val="0"/>
          <w:sz w:val="24"/>
          <w:szCs w:val="24"/>
          <w:lang w:eastAsia="zh-CN"/>
        </w:rPr>
        <w:t xml:space="preserve">3.4. </w:t>
      </w:r>
      <w:proofErr w:type="gramStart"/>
      <w:r w:rsidRPr="003E36DE">
        <w:rPr>
          <w:rFonts w:ascii="Times New Roman" w:hAnsi="Times New Roman" w:cs="Times New Roman"/>
          <w:kern w:val="0"/>
          <w:sz w:val="24"/>
          <w:szCs w:val="24"/>
          <w:lang w:eastAsia="zh-CN"/>
        </w:rPr>
        <w:t>Поставка Товара считается осуществленной при наличии надлежащим образом оформленных и подписанных Сторонами сопроводительных документов: оригиналов счета, товарной накладной (форма ТОРГ-12), счета-фактуры или УПД, Акта сдачи-приемки товара, и предоставления копий сертификатов качества или соответствия установленного образца и копий регистрационных удостоверений (при наличии, если требуется в соответствии с положениями законодательства РФ) на поставляемый Товар.</w:t>
      </w:r>
      <w:proofErr w:type="gramEnd"/>
    </w:p>
    <w:p w14:paraId="17F925FB" w14:textId="77777777" w:rsidR="00571800" w:rsidRPr="003E36DE" w:rsidRDefault="00571800" w:rsidP="00571800">
      <w:pPr>
        <w:ind w:firstLine="709"/>
        <w:jc w:val="both"/>
        <w:rPr>
          <w:rFonts w:ascii="Times New Roman" w:hAnsi="Times New Roman" w:cs="Times New Roman"/>
          <w:kern w:val="0"/>
          <w:sz w:val="24"/>
          <w:szCs w:val="24"/>
          <w:lang w:eastAsia="zh-CN"/>
        </w:rPr>
      </w:pPr>
      <w:r w:rsidRPr="003E36DE">
        <w:rPr>
          <w:rFonts w:ascii="Times New Roman" w:hAnsi="Times New Roman" w:cs="Times New Roman"/>
          <w:kern w:val="0"/>
          <w:sz w:val="24"/>
          <w:szCs w:val="24"/>
          <w:lang w:eastAsia="zh-CN"/>
        </w:rPr>
        <w:t xml:space="preserve">3.5. Приемка Товара по качеству осуществляется: </w:t>
      </w:r>
    </w:p>
    <w:p w14:paraId="4C32C34F" w14:textId="6AE4D738" w:rsidR="00571800" w:rsidRPr="003E36DE" w:rsidRDefault="00571800" w:rsidP="00571800">
      <w:pPr>
        <w:ind w:firstLine="709"/>
        <w:jc w:val="both"/>
        <w:rPr>
          <w:rFonts w:ascii="Times New Roman" w:hAnsi="Times New Roman" w:cs="Times New Roman"/>
          <w:kern w:val="0"/>
          <w:sz w:val="24"/>
          <w:szCs w:val="24"/>
          <w:lang w:eastAsia="zh-CN"/>
        </w:rPr>
      </w:pPr>
      <w:r w:rsidRPr="003E36DE">
        <w:rPr>
          <w:rFonts w:ascii="Times New Roman" w:hAnsi="Times New Roman" w:cs="Times New Roman"/>
          <w:kern w:val="0"/>
          <w:sz w:val="24"/>
          <w:szCs w:val="24"/>
          <w:lang w:eastAsia="zh-CN"/>
        </w:rPr>
        <w:t xml:space="preserve">- </w:t>
      </w:r>
      <w:r w:rsidR="00B60588">
        <w:rPr>
          <w:rFonts w:ascii="Times New Roman" w:hAnsi="Times New Roman" w:cs="Times New Roman"/>
          <w:kern w:val="0"/>
          <w:sz w:val="24"/>
          <w:szCs w:val="24"/>
          <w:lang w:eastAsia="zh-CN"/>
        </w:rPr>
        <w:t>после</w:t>
      </w:r>
      <w:r w:rsidRPr="003E36DE">
        <w:rPr>
          <w:rFonts w:ascii="Times New Roman" w:hAnsi="Times New Roman" w:cs="Times New Roman"/>
          <w:kern w:val="0"/>
          <w:sz w:val="24"/>
          <w:szCs w:val="24"/>
          <w:lang w:eastAsia="zh-CN"/>
        </w:rPr>
        <w:t xml:space="preserve"> доставки Товара Покупателем  на Объект по адресу, указанному в п. 2.3. Договора.</w:t>
      </w:r>
    </w:p>
    <w:p w14:paraId="527B7F38" w14:textId="77777777" w:rsidR="00571800" w:rsidRPr="003E36DE" w:rsidRDefault="00571800" w:rsidP="00571800">
      <w:pPr>
        <w:ind w:firstLine="709"/>
        <w:jc w:val="both"/>
        <w:rPr>
          <w:rFonts w:ascii="Times New Roman" w:hAnsi="Times New Roman" w:cs="Times New Roman"/>
          <w:kern w:val="0"/>
          <w:sz w:val="24"/>
          <w:szCs w:val="24"/>
          <w:lang w:eastAsia="zh-CN"/>
        </w:rPr>
      </w:pPr>
      <w:r w:rsidRPr="003E36DE">
        <w:rPr>
          <w:rFonts w:ascii="Times New Roman" w:hAnsi="Times New Roman" w:cs="Times New Roman"/>
          <w:kern w:val="0"/>
          <w:sz w:val="24"/>
          <w:szCs w:val="24"/>
          <w:lang w:eastAsia="zh-CN"/>
        </w:rPr>
        <w:t xml:space="preserve">3.6. </w:t>
      </w:r>
      <w:proofErr w:type="gramStart"/>
      <w:r w:rsidRPr="003E36DE">
        <w:rPr>
          <w:rFonts w:ascii="Times New Roman" w:hAnsi="Times New Roman" w:cs="Times New Roman"/>
          <w:kern w:val="0"/>
          <w:sz w:val="24"/>
          <w:szCs w:val="24"/>
          <w:lang w:eastAsia="zh-CN"/>
        </w:rPr>
        <w:t>Покупатель в течение 15 рабочих дней со дня поступления Товара на Объект, (п. 2.3.</w:t>
      </w:r>
      <w:proofErr w:type="gramEnd"/>
      <w:r w:rsidRPr="003E36DE">
        <w:rPr>
          <w:rFonts w:ascii="Times New Roman" w:hAnsi="Times New Roman" w:cs="Times New Roman"/>
          <w:kern w:val="0"/>
          <w:sz w:val="24"/>
          <w:szCs w:val="24"/>
          <w:lang w:eastAsia="zh-CN"/>
        </w:rPr>
        <w:t xml:space="preserve"> </w:t>
      </w:r>
      <w:proofErr w:type="gramStart"/>
      <w:r w:rsidRPr="003E36DE">
        <w:rPr>
          <w:rFonts w:ascii="Times New Roman" w:hAnsi="Times New Roman" w:cs="Times New Roman"/>
          <w:kern w:val="0"/>
          <w:sz w:val="24"/>
          <w:szCs w:val="24"/>
          <w:lang w:eastAsia="zh-CN"/>
        </w:rPr>
        <w:t>Договора) вправе самостоятельно или с привлечением эксперта, экспертной организации провести экспертизу Товара в части его соответствия условиям Договора.</w:t>
      </w:r>
      <w:proofErr w:type="gramEnd"/>
      <w:r w:rsidRPr="003E36DE">
        <w:rPr>
          <w:rFonts w:ascii="Times New Roman" w:hAnsi="Times New Roman" w:cs="Times New Roman"/>
          <w:kern w:val="0"/>
          <w:sz w:val="24"/>
          <w:szCs w:val="24"/>
          <w:lang w:eastAsia="zh-CN"/>
        </w:rPr>
        <w:t xml:space="preserve"> При этом Покупатель не менее чем за 3 (три) рабочих дня до предполагаемой даты экспертизы обязан уведомить Поставщика (с указанием даты, времени и места проведения экспертизы) для возможности направления последним уполномоченных лиц.</w:t>
      </w:r>
    </w:p>
    <w:p w14:paraId="66CC7928" w14:textId="77777777" w:rsidR="00571800" w:rsidRPr="003E36DE" w:rsidRDefault="00571800" w:rsidP="00571800">
      <w:pPr>
        <w:ind w:firstLine="709"/>
        <w:jc w:val="both"/>
        <w:rPr>
          <w:rFonts w:ascii="Times New Roman" w:hAnsi="Times New Roman" w:cs="Times New Roman"/>
          <w:kern w:val="0"/>
          <w:sz w:val="24"/>
          <w:szCs w:val="24"/>
          <w:lang w:eastAsia="zh-CN"/>
        </w:rPr>
      </w:pPr>
      <w:r w:rsidRPr="003E36DE">
        <w:rPr>
          <w:rFonts w:ascii="Times New Roman" w:hAnsi="Times New Roman" w:cs="Times New Roman"/>
          <w:kern w:val="0"/>
          <w:sz w:val="24"/>
          <w:szCs w:val="24"/>
          <w:lang w:eastAsia="zh-CN"/>
        </w:rPr>
        <w:t>3.6.1.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14:paraId="78F77B79" w14:textId="4D50F05C" w:rsidR="00EC2AAE" w:rsidRPr="003E36DE" w:rsidRDefault="00571800" w:rsidP="00571800">
      <w:pPr>
        <w:ind w:firstLine="709"/>
        <w:jc w:val="both"/>
        <w:rPr>
          <w:rFonts w:ascii="Times New Roman" w:hAnsi="Times New Roman" w:cs="Times New Roman"/>
          <w:kern w:val="0"/>
          <w:sz w:val="24"/>
          <w:szCs w:val="24"/>
          <w:lang w:eastAsia="zh-CN"/>
        </w:rPr>
      </w:pPr>
      <w:r w:rsidRPr="003E36DE">
        <w:rPr>
          <w:rFonts w:ascii="Times New Roman" w:hAnsi="Times New Roman" w:cs="Times New Roman"/>
          <w:kern w:val="0"/>
          <w:sz w:val="24"/>
          <w:szCs w:val="24"/>
          <w:lang w:eastAsia="zh-CN"/>
        </w:rPr>
        <w:t>3.7. Покупатель в случае проведения экспертизы, в течение 3 рабочих дней со дня получения заключения экспертизы определяется с соответствием Товара условиям Договора.</w:t>
      </w:r>
    </w:p>
    <w:p w14:paraId="510EDF01" w14:textId="0BB10FE5" w:rsidR="00571800" w:rsidRPr="003E36DE" w:rsidRDefault="00571800" w:rsidP="00571800">
      <w:pPr>
        <w:ind w:firstLine="709"/>
        <w:jc w:val="both"/>
        <w:rPr>
          <w:rFonts w:ascii="Times New Roman" w:hAnsi="Times New Roman" w:cs="Times New Roman"/>
          <w:kern w:val="0"/>
          <w:sz w:val="24"/>
          <w:szCs w:val="24"/>
          <w:lang w:eastAsia="zh-CN"/>
        </w:rPr>
      </w:pPr>
      <w:r w:rsidRPr="003E36DE">
        <w:rPr>
          <w:rFonts w:ascii="Times New Roman" w:hAnsi="Times New Roman" w:cs="Times New Roman"/>
          <w:kern w:val="0"/>
          <w:sz w:val="24"/>
          <w:szCs w:val="24"/>
          <w:lang w:eastAsia="zh-CN"/>
        </w:rPr>
        <w:t>3.8. В случае выявления уполномоченным представителем Покупателя несоответствия Товара требованиям, установленным Договором</w:t>
      </w:r>
      <w:r w:rsidR="00B60588">
        <w:rPr>
          <w:rFonts w:ascii="Times New Roman" w:hAnsi="Times New Roman" w:cs="Times New Roman"/>
          <w:kern w:val="0"/>
          <w:sz w:val="24"/>
          <w:szCs w:val="24"/>
          <w:lang w:eastAsia="zh-CN"/>
        </w:rPr>
        <w:t>, составляется соответствующий а</w:t>
      </w:r>
      <w:r w:rsidRPr="003E36DE">
        <w:rPr>
          <w:rFonts w:ascii="Times New Roman" w:hAnsi="Times New Roman" w:cs="Times New Roman"/>
          <w:kern w:val="0"/>
          <w:sz w:val="24"/>
          <w:szCs w:val="24"/>
          <w:lang w:eastAsia="zh-CN"/>
        </w:rPr>
        <w:t>кт, в котором указываются выявленные дефекты и несоответствия, а также срок их устранения. Акт составляется в количестве двух экземпляров: по одному для каждой Стороны и направляется Поставщику с приложением заключения экспертизы (при ее проведении). В случае отказа уполномоченного представителя Поставщика от подписания такого акта, в акте делается соответствующая запись, и акт подписывается со стороны Покупателя. Акт, подписанный одной из Сторон, имеет силу, если другая Сторона не докажет уважительность причин отказа от подписания акта. Поставщик в срок, установленный в акте, за свой счет производит замену Товара (всей партии Товара), и оплачивает расходы Покупателя на проведение экспертизы (при наличии таких затрат, которые подтверждаются соответствующими документами, направляемыми в адрес Поставщика).</w:t>
      </w:r>
    </w:p>
    <w:p w14:paraId="428E1CAE" w14:textId="77777777" w:rsidR="00571800" w:rsidRPr="003E36DE" w:rsidRDefault="00571800" w:rsidP="00571800">
      <w:pPr>
        <w:ind w:firstLine="709"/>
        <w:jc w:val="both"/>
        <w:rPr>
          <w:rFonts w:ascii="Times New Roman" w:hAnsi="Times New Roman" w:cs="Times New Roman"/>
          <w:kern w:val="0"/>
          <w:sz w:val="24"/>
          <w:szCs w:val="24"/>
          <w:lang w:eastAsia="zh-CN"/>
        </w:rPr>
      </w:pPr>
      <w:r w:rsidRPr="003E36DE">
        <w:rPr>
          <w:rFonts w:ascii="Times New Roman" w:hAnsi="Times New Roman" w:cs="Times New Roman"/>
          <w:kern w:val="0"/>
          <w:sz w:val="24"/>
          <w:szCs w:val="24"/>
          <w:lang w:eastAsia="zh-CN"/>
        </w:rPr>
        <w:t>При этом Покупатель вправе провести повторную экспертизу в сроки и в порядке, установленном Договором.</w:t>
      </w:r>
    </w:p>
    <w:p w14:paraId="4B9B0A84" w14:textId="60EF0797" w:rsidR="00EC2AAE" w:rsidRPr="003E36DE" w:rsidRDefault="00571800" w:rsidP="00571800">
      <w:pPr>
        <w:ind w:firstLine="709"/>
        <w:jc w:val="both"/>
        <w:rPr>
          <w:rFonts w:ascii="Times New Roman" w:hAnsi="Times New Roman" w:cs="Times New Roman"/>
          <w:kern w:val="0"/>
          <w:sz w:val="24"/>
          <w:szCs w:val="24"/>
          <w:lang w:eastAsia="zh-CN"/>
        </w:rPr>
      </w:pPr>
      <w:r w:rsidRPr="003E36DE">
        <w:rPr>
          <w:rFonts w:ascii="Times New Roman" w:hAnsi="Times New Roman" w:cs="Times New Roman"/>
          <w:kern w:val="0"/>
          <w:sz w:val="24"/>
          <w:szCs w:val="24"/>
          <w:lang w:eastAsia="zh-CN"/>
        </w:rPr>
        <w:lastRenderedPageBreak/>
        <w:t>3.9. Право собственности на поставленный Товар, риски его случайной гибели, утраты, порчи, повреждения переходят от Поставщика к Покупателю с момента подписания уполномоченными представителями Сторон Акта сдачи-приемки товара.</w:t>
      </w:r>
    </w:p>
    <w:p w14:paraId="6FA3264B" w14:textId="77777777" w:rsidR="00571800" w:rsidRPr="003E36DE" w:rsidRDefault="00571800" w:rsidP="00571800">
      <w:pPr>
        <w:ind w:firstLine="709"/>
        <w:jc w:val="both"/>
        <w:rPr>
          <w:rFonts w:ascii="Times New Roman" w:hAnsi="Times New Roman" w:cs="Times New Roman"/>
          <w:kern w:val="0"/>
          <w:sz w:val="24"/>
          <w:szCs w:val="24"/>
          <w:lang w:eastAsia="zh-CN"/>
        </w:rPr>
      </w:pPr>
      <w:r w:rsidRPr="003E36DE">
        <w:rPr>
          <w:rFonts w:ascii="Times New Roman" w:hAnsi="Times New Roman" w:cs="Times New Roman"/>
          <w:kern w:val="0"/>
          <w:sz w:val="24"/>
          <w:szCs w:val="24"/>
          <w:lang w:eastAsia="zh-CN"/>
        </w:rPr>
        <w:t>3.10.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 (при наличии таких затрат, которые подтверждаются соответствующими документами, направляемыми в адрес Поставщика).</w:t>
      </w:r>
    </w:p>
    <w:p w14:paraId="6100F950" w14:textId="77777777" w:rsidR="00571800" w:rsidRPr="003E36DE" w:rsidRDefault="00571800" w:rsidP="00571800">
      <w:pPr>
        <w:ind w:firstLine="709"/>
        <w:jc w:val="both"/>
        <w:rPr>
          <w:rFonts w:ascii="Times New Roman" w:hAnsi="Times New Roman" w:cs="Times New Roman"/>
          <w:kern w:val="0"/>
          <w:sz w:val="24"/>
          <w:szCs w:val="24"/>
          <w:lang w:eastAsia="zh-CN"/>
        </w:rPr>
      </w:pPr>
      <w:r w:rsidRPr="003E36DE">
        <w:rPr>
          <w:rFonts w:ascii="Times New Roman" w:hAnsi="Times New Roman" w:cs="Times New Roman"/>
          <w:kern w:val="0"/>
          <w:sz w:val="24"/>
          <w:szCs w:val="24"/>
          <w:lang w:eastAsia="zh-CN"/>
        </w:rPr>
        <w:t>3.11. 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будет устранено Поставщиком.</w:t>
      </w:r>
    </w:p>
    <w:p w14:paraId="4D031787" w14:textId="7D696BD1" w:rsidR="00571800" w:rsidRPr="003E36DE" w:rsidRDefault="00571800" w:rsidP="00571800">
      <w:pPr>
        <w:ind w:firstLine="709"/>
        <w:jc w:val="both"/>
        <w:rPr>
          <w:rFonts w:ascii="Times New Roman" w:hAnsi="Times New Roman" w:cs="Times New Roman"/>
          <w:kern w:val="0"/>
          <w:sz w:val="24"/>
          <w:szCs w:val="24"/>
          <w:lang w:eastAsia="zh-CN"/>
        </w:rPr>
      </w:pPr>
      <w:r w:rsidRPr="003E36DE">
        <w:rPr>
          <w:rFonts w:ascii="Times New Roman" w:hAnsi="Times New Roman" w:cs="Times New Roman"/>
          <w:kern w:val="0"/>
          <w:sz w:val="24"/>
          <w:szCs w:val="24"/>
          <w:lang w:eastAsia="zh-CN"/>
        </w:rPr>
        <w:t>3.12. Датой поставки считается дата подписания Покупателем товарной накладной (форма ТОРГ-12) или УПД.</w:t>
      </w:r>
    </w:p>
    <w:p w14:paraId="15EF510F" w14:textId="77777777" w:rsidR="00EC2AAE" w:rsidRPr="003E36DE" w:rsidRDefault="00EC2AAE" w:rsidP="00BD0C2B">
      <w:pPr>
        <w:ind w:firstLine="709"/>
        <w:jc w:val="both"/>
        <w:rPr>
          <w:rFonts w:ascii="Times New Roman" w:hAnsi="Times New Roman" w:cs="Times New Roman"/>
          <w:kern w:val="0"/>
          <w:sz w:val="24"/>
          <w:szCs w:val="24"/>
          <w:lang w:eastAsia="zh-CN"/>
        </w:rPr>
      </w:pPr>
    </w:p>
    <w:p w14:paraId="17C979CB" w14:textId="24EAE091" w:rsidR="00172A98" w:rsidRPr="003E36DE" w:rsidRDefault="00644C54" w:rsidP="00172A98">
      <w:pPr>
        <w:pStyle w:val="af1"/>
        <w:numPr>
          <w:ilvl w:val="0"/>
          <w:numId w:val="6"/>
        </w:numPr>
        <w:jc w:val="center"/>
        <w:rPr>
          <w:rFonts w:ascii="Times New Roman" w:hAnsi="Times New Roman" w:cs="Times New Roman"/>
          <w:b/>
          <w:kern w:val="0"/>
          <w:sz w:val="24"/>
          <w:szCs w:val="24"/>
          <w:lang w:eastAsia="zh-CN"/>
        </w:rPr>
      </w:pPr>
      <w:r w:rsidRPr="003E36DE">
        <w:rPr>
          <w:rFonts w:ascii="Times New Roman" w:hAnsi="Times New Roman" w:cs="Times New Roman"/>
          <w:b/>
          <w:kern w:val="0"/>
          <w:sz w:val="24"/>
          <w:szCs w:val="24"/>
          <w:lang w:eastAsia="zh-CN"/>
        </w:rPr>
        <w:t>Качество Товара/Тара и упаковка</w:t>
      </w:r>
    </w:p>
    <w:p w14:paraId="6ED6BD11" w14:textId="77777777" w:rsidR="00EC2AAE" w:rsidRPr="003E36DE" w:rsidRDefault="00EC2AAE" w:rsidP="00EC2AAE">
      <w:pPr>
        <w:pStyle w:val="af1"/>
        <w:jc w:val="center"/>
        <w:rPr>
          <w:rFonts w:ascii="Times New Roman" w:hAnsi="Times New Roman" w:cs="Times New Roman"/>
          <w:b/>
          <w:kern w:val="0"/>
          <w:sz w:val="24"/>
          <w:szCs w:val="24"/>
          <w:lang w:eastAsia="zh-CN"/>
        </w:rPr>
      </w:pPr>
    </w:p>
    <w:p w14:paraId="5E3E8198" w14:textId="77777777" w:rsidR="001460D7" w:rsidRPr="003E36DE" w:rsidRDefault="001460D7" w:rsidP="001460D7">
      <w:pPr>
        <w:ind w:firstLine="709"/>
        <w:jc w:val="both"/>
        <w:rPr>
          <w:rFonts w:ascii="Times New Roman" w:hAnsi="Times New Roman" w:cs="Times New Roman"/>
          <w:kern w:val="0"/>
          <w:sz w:val="24"/>
          <w:szCs w:val="24"/>
          <w:lang w:eastAsia="zh-CN"/>
        </w:rPr>
      </w:pPr>
      <w:r w:rsidRPr="003E36DE">
        <w:rPr>
          <w:rFonts w:ascii="Times New Roman" w:hAnsi="Times New Roman" w:cs="Times New Roman"/>
          <w:kern w:val="0"/>
          <w:sz w:val="24"/>
          <w:szCs w:val="24"/>
          <w:lang w:eastAsia="zh-CN"/>
        </w:rPr>
        <w:t>4.1.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14:paraId="166024D6" w14:textId="30C6BD4A" w:rsidR="0048460C" w:rsidRPr="003E36DE" w:rsidRDefault="001460D7" w:rsidP="00AD3BD7">
      <w:pPr>
        <w:ind w:firstLine="709"/>
        <w:jc w:val="both"/>
        <w:rPr>
          <w:rFonts w:ascii="Times New Roman" w:hAnsi="Times New Roman" w:cs="Times New Roman"/>
          <w:kern w:val="0"/>
          <w:sz w:val="24"/>
          <w:szCs w:val="24"/>
          <w:lang w:eastAsia="zh-CN"/>
        </w:rPr>
      </w:pPr>
      <w:r w:rsidRPr="003E36DE">
        <w:rPr>
          <w:rFonts w:ascii="Times New Roman" w:hAnsi="Times New Roman" w:cs="Times New Roman"/>
          <w:kern w:val="0"/>
          <w:sz w:val="24"/>
          <w:szCs w:val="24"/>
          <w:lang w:eastAsia="zh-CN"/>
        </w:rPr>
        <w:t>4.2. Маркировка Товара и каждого тарного места должна соответствовать требованиям и стандартам, установленным действующим законодательством Российской Федерации, иметь следующую маркировку:</w:t>
      </w:r>
    </w:p>
    <w:p w14:paraId="2584481F" w14:textId="77777777" w:rsidR="001460D7" w:rsidRPr="003E36DE" w:rsidRDefault="001460D7" w:rsidP="001460D7">
      <w:pPr>
        <w:ind w:firstLine="709"/>
        <w:jc w:val="both"/>
        <w:rPr>
          <w:rFonts w:ascii="Times New Roman" w:hAnsi="Times New Roman" w:cs="Times New Roman"/>
          <w:kern w:val="0"/>
          <w:sz w:val="24"/>
          <w:szCs w:val="24"/>
          <w:lang w:eastAsia="zh-CN"/>
        </w:rPr>
      </w:pPr>
      <w:r w:rsidRPr="003E36DE">
        <w:rPr>
          <w:rFonts w:ascii="Times New Roman" w:hAnsi="Times New Roman" w:cs="Times New Roman"/>
          <w:kern w:val="0"/>
          <w:sz w:val="24"/>
          <w:szCs w:val="24"/>
          <w:lang w:eastAsia="zh-CN"/>
        </w:rPr>
        <w:t>Наименование Товара: _____________________</w:t>
      </w:r>
    </w:p>
    <w:p w14:paraId="5ECF94F7" w14:textId="77777777" w:rsidR="001460D7" w:rsidRPr="003E36DE" w:rsidRDefault="001460D7" w:rsidP="001460D7">
      <w:pPr>
        <w:ind w:firstLine="709"/>
        <w:jc w:val="both"/>
        <w:rPr>
          <w:rFonts w:ascii="Times New Roman" w:hAnsi="Times New Roman" w:cs="Times New Roman"/>
          <w:kern w:val="0"/>
          <w:sz w:val="24"/>
          <w:szCs w:val="24"/>
          <w:lang w:eastAsia="zh-CN"/>
        </w:rPr>
      </w:pPr>
      <w:r w:rsidRPr="003E36DE">
        <w:rPr>
          <w:rFonts w:ascii="Times New Roman" w:hAnsi="Times New Roman" w:cs="Times New Roman"/>
          <w:kern w:val="0"/>
          <w:sz w:val="24"/>
          <w:szCs w:val="24"/>
          <w:lang w:eastAsia="zh-CN"/>
        </w:rPr>
        <w:t>Государственный контракт № _______________</w:t>
      </w:r>
    </w:p>
    <w:p w14:paraId="5C92C16A" w14:textId="77777777" w:rsidR="001460D7" w:rsidRPr="003E36DE" w:rsidRDefault="001460D7" w:rsidP="001460D7">
      <w:pPr>
        <w:ind w:firstLine="709"/>
        <w:jc w:val="both"/>
        <w:rPr>
          <w:rFonts w:ascii="Times New Roman" w:hAnsi="Times New Roman" w:cs="Times New Roman"/>
          <w:kern w:val="0"/>
          <w:sz w:val="24"/>
          <w:szCs w:val="24"/>
          <w:lang w:eastAsia="zh-CN"/>
        </w:rPr>
      </w:pPr>
      <w:r w:rsidRPr="003E36DE">
        <w:rPr>
          <w:rFonts w:ascii="Times New Roman" w:hAnsi="Times New Roman" w:cs="Times New Roman"/>
          <w:kern w:val="0"/>
          <w:sz w:val="24"/>
          <w:szCs w:val="24"/>
          <w:lang w:eastAsia="zh-CN"/>
        </w:rPr>
        <w:t>Государственный заказчик (наименование): ___________</w:t>
      </w:r>
    </w:p>
    <w:p w14:paraId="0512D8C0" w14:textId="542EE108" w:rsidR="001460D7" w:rsidRPr="003E36DE" w:rsidRDefault="00F655BC" w:rsidP="001460D7">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Договор</w:t>
      </w:r>
      <w:r w:rsidR="001460D7" w:rsidRPr="003E36DE">
        <w:rPr>
          <w:rFonts w:ascii="Times New Roman" w:hAnsi="Times New Roman" w:cs="Times New Roman"/>
          <w:kern w:val="0"/>
          <w:sz w:val="24"/>
          <w:szCs w:val="24"/>
          <w:lang w:eastAsia="zh-CN"/>
        </w:rPr>
        <w:t xml:space="preserve"> № ________________</w:t>
      </w:r>
    </w:p>
    <w:p w14:paraId="3F11FE0A" w14:textId="77777777" w:rsidR="001460D7" w:rsidRPr="003E36DE" w:rsidRDefault="001460D7" w:rsidP="001460D7">
      <w:pPr>
        <w:ind w:firstLine="709"/>
        <w:jc w:val="both"/>
        <w:rPr>
          <w:rFonts w:ascii="Times New Roman" w:hAnsi="Times New Roman" w:cs="Times New Roman"/>
          <w:kern w:val="0"/>
          <w:sz w:val="24"/>
          <w:szCs w:val="24"/>
          <w:lang w:eastAsia="zh-CN"/>
        </w:rPr>
      </w:pPr>
      <w:r w:rsidRPr="003E36DE">
        <w:rPr>
          <w:rFonts w:ascii="Times New Roman" w:hAnsi="Times New Roman" w:cs="Times New Roman"/>
          <w:kern w:val="0"/>
          <w:sz w:val="24"/>
          <w:szCs w:val="24"/>
          <w:lang w:eastAsia="zh-CN"/>
        </w:rPr>
        <w:t>Покупатель (наименование): _____________________</w:t>
      </w:r>
    </w:p>
    <w:p w14:paraId="304B99A1" w14:textId="77777777" w:rsidR="001460D7" w:rsidRPr="003E36DE" w:rsidRDefault="001460D7" w:rsidP="001460D7">
      <w:pPr>
        <w:ind w:firstLine="709"/>
        <w:jc w:val="both"/>
        <w:rPr>
          <w:rFonts w:ascii="Times New Roman" w:hAnsi="Times New Roman" w:cs="Times New Roman"/>
          <w:kern w:val="0"/>
          <w:sz w:val="24"/>
          <w:szCs w:val="24"/>
          <w:lang w:eastAsia="zh-CN"/>
        </w:rPr>
      </w:pPr>
      <w:r w:rsidRPr="003E36DE">
        <w:rPr>
          <w:rFonts w:ascii="Times New Roman" w:hAnsi="Times New Roman" w:cs="Times New Roman"/>
          <w:kern w:val="0"/>
          <w:sz w:val="24"/>
          <w:szCs w:val="24"/>
          <w:lang w:eastAsia="zh-CN"/>
        </w:rPr>
        <w:t>Поставщик (наименование): _________</w:t>
      </w:r>
    </w:p>
    <w:p w14:paraId="5F5180B7" w14:textId="77777777" w:rsidR="001460D7" w:rsidRPr="003E36DE" w:rsidRDefault="001460D7" w:rsidP="001460D7">
      <w:pPr>
        <w:ind w:firstLine="709"/>
        <w:jc w:val="both"/>
        <w:rPr>
          <w:rFonts w:ascii="Times New Roman" w:hAnsi="Times New Roman" w:cs="Times New Roman"/>
          <w:kern w:val="0"/>
          <w:sz w:val="24"/>
          <w:szCs w:val="24"/>
          <w:lang w:eastAsia="zh-CN"/>
        </w:rPr>
      </w:pPr>
      <w:r w:rsidRPr="003E36DE">
        <w:rPr>
          <w:rFonts w:ascii="Times New Roman" w:hAnsi="Times New Roman" w:cs="Times New Roman"/>
          <w:kern w:val="0"/>
          <w:sz w:val="24"/>
          <w:szCs w:val="24"/>
          <w:lang w:eastAsia="zh-CN"/>
        </w:rPr>
        <w:t>Получатель: ___________</w:t>
      </w:r>
    </w:p>
    <w:p w14:paraId="54C3D468" w14:textId="77777777" w:rsidR="001460D7" w:rsidRPr="003E36DE" w:rsidRDefault="001460D7" w:rsidP="001460D7">
      <w:pPr>
        <w:ind w:firstLine="709"/>
        <w:jc w:val="both"/>
        <w:rPr>
          <w:rFonts w:ascii="Times New Roman" w:hAnsi="Times New Roman" w:cs="Times New Roman"/>
          <w:kern w:val="0"/>
          <w:sz w:val="24"/>
          <w:szCs w:val="24"/>
          <w:lang w:eastAsia="zh-CN"/>
        </w:rPr>
      </w:pPr>
      <w:r w:rsidRPr="003E36DE">
        <w:rPr>
          <w:rFonts w:ascii="Times New Roman" w:hAnsi="Times New Roman" w:cs="Times New Roman"/>
          <w:kern w:val="0"/>
          <w:sz w:val="24"/>
          <w:szCs w:val="24"/>
          <w:lang w:eastAsia="zh-CN"/>
        </w:rPr>
        <w:t>Пункт назначения: _____________</w:t>
      </w:r>
    </w:p>
    <w:p w14:paraId="77B87125" w14:textId="77777777" w:rsidR="001460D7" w:rsidRPr="003E36DE" w:rsidRDefault="001460D7" w:rsidP="001460D7">
      <w:pPr>
        <w:ind w:firstLine="709"/>
        <w:jc w:val="both"/>
        <w:rPr>
          <w:rFonts w:ascii="Times New Roman" w:hAnsi="Times New Roman" w:cs="Times New Roman"/>
          <w:kern w:val="0"/>
          <w:sz w:val="24"/>
          <w:szCs w:val="24"/>
          <w:lang w:eastAsia="zh-CN"/>
        </w:rPr>
      </w:pPr>
      <w:r w:rsidRPr="003E36DE">
        <w:rPr>
          <w:rFonts w:ascii="Times New Roman" w:hAnsi="Times New Roman" w:cs="Times New Roman"/>
          <w:kern w:val="0"/>
          <w:sz w:val="24"/>
          <w:szCs w:val="24"/>
          <w:lang w:eastAsia="zh-CN"/>
        </w:rPr>
        <w:t>Грузоотправитель: ______________</w:t>
      </w:r>
    </w:p>
    <w:p w14:paraId="79D990B3" w14:textId="77777777" w:rsidR="001460D7" w:rsidRPr="003E36DE" w:rsidRDefault="001460D7" w:rsidP="001460D7">
      <w:pPr>
        <w:ind w:firstLine="709"/>
        <w:jc w:val="both"/>
        <w:rPr>
          <w:rFonts w:ascii="Times New Roman" w:hAnsi="Times New Roman" w:cs="Times New Roman"/>
          <w:kern w:val="0"/>
          <w:sz w:val="24"/>
          <w:szCs w:val="24"/>
          <w:lang w:eastAsia="zh-CN"/>
        </w:rPr>
      </w:pPr>
      <w:r w:rsidRPr="003E36DE">
        <w:rPr>
          <w:rFonts w:ascii="Times New Roman" w:hAnsi="Times New Roman" w:cs="Times New Roman"/>
          <w:kern w:val="0"/>
          <w:sz w:val="24"/>
          <w:szCs w:val="24"/>
          <w:lang w:eastAsia="zh-CN"/>
        </w:rPr>
        <w:t>Ящик/контейнер № ______, всего ящиков/контейнеров _______</w:t>
      </w:r>
    </w:p>
    <w:p w14:paraId="2A911166" w14:textId="77777777" w:rsidR="001460D7" w:rsidRPr="003E36DE" w:rsidRDefault="001460D7" w:rsidP="001460D7">
      <w:pPr>
        <w:ind w:firstLine="709"/>
        <w:jc w:val="both"/>
        <w:rPr>
          <w:rFonts w:ascii="Times New Roman" w:hAnsi="Times New Roman" w:cs="Times New Roman"/>
          <w:kern w:val="0"/>
          <w:sz w:val="24"/>
          <w:szCs w:val="24"/>
          <w:lang w:eastAsia="zh-CN"/>
        </w:rPr>
      </w:pPr>
      <w:r w:rsidRPr="003E36DE">
        <w:rPr>
          <w:rFonts w:ascii="Times New Roman" w:hAnsi="Times New Roman" w:cs="Times New Roman"/>
          <w:kern w:val="0"/>
          <w:sz w:val="24"/>
          <w:szCs w:val="24"/>
          <w:lang w:eastAsia="zh-CN"/>
        </w:rPr>
        <w:t>Размеры (высота, длина, ширина) _________</w:t>
      </w:r>
    </w:p>
    <w:p w14:paraId="1A553EF6" w14:textId="77777777" w:rsidR="001460D7" w:rsidRPr="003E36DE" w:rsidRDefault="001460D7" w:rsidP="001460D7">
      <w:pPr>
        <w:ind w:firstLine="709"/>
        <w:jc w:val="both"/>
        <w:rPr>
          <w:rFonts w:ascii="Times New Roman" w:hAnsi="Times New Roman" w:cs="Times New Roman"/>
          <w:kern w:val="0"/>
          <w:sz w:val="24"/>
          <w:szCs w:val="24"/>
          <w:lang w:eastAsia="zh-CN"/>
        </w:rPr>
      </w:pPr>
      <w:r w:rsidRPr="003E36DE">
        <w:rPr>
          <w:rFonts w:ascii="Times New Roman" w:hAnsi="Times New Roman" w:cs="Times New Roman"/>
          <w:kern w:val="0"/>
          <w:sz w:val="24"/>
          <w:szCs w:val="24"/>
          <w:lang w:eastAsia="zh-CN"/>
        </w:rPr>
        <w:t xml:space="preserve">Вес брутто _____ </w:t>
      </w:r>
      <w:proofErr w:type="gramStart"/>
      <w:r w:rsidRPr="003E36DE">
        <w:rPr>
          <w:rFonts w:ascii="Times New Roman" w:hAnsi="Times New Roman" w:cs="Times New Roman"/>
          <w:kern w:val="0"/>
          <w:sz w:val="24"/>
          <w:szCs w:val="24"/>
          <w:lang w:eastAsia="zh-CN"/>
        </w:rPr>
        <w:t>кг</w:t>
      </w:r>
      <w:proofErr w:type="gramEnd"/>
    </w:p>
    <w:p w14:paraId="535D3317" w14:textId="77777777" w:rsidR="001460D7" w:rsidRPr="003E36DE" w:rsidRDefault="001460D7" w:rsidP="001460D7">
      <w:pPr>
        <w:ind w:firstLine="709"/>
        <w:jc w:val="both"/>
        <w:rPr>
          <w:rFonts w:ascii="Times New Roman" w:hAnsi="Times New Roman" w:cs="Times New Roman"/>
          <w:kern w:val="0"/>
          <w:sz w:val="24"/>
          <w:szCs w:val="24"/>
          <w:lang w:eastAsia="zh-CN"/>
        </w:rPr>
      </w:pPr>
      <w:r w:rsidRPr="003E36DE">
        <w:rPr>
          <w:rFonts w:ascii="Times New Roman" w:hAnsi="Times New Roman" w:cs="Times New Roman"/>
          <w:kern w:val="0"/>
          <w:sz w:val="24"/>
          <w:szCs w:val="24"/>
          <w:lang w:eastAsia="zh-CN"/>
        </w:rPr>
        <w:t xml:space="preserve">Вес нетто    _____ </w:t>
      </w:r>
      <w:proofErr w:type="gramStart"/>
      <w:r w:rsidRPr="003E36DE">
        <w:rPr>
          <w:rFonts w:ascii="Times New Roman" w:hAnsi="Times New Roman" w:cs="Times New Roman"/>
          <w:kern w:val="0"/>
          <w:sz w:val="24"/>
          <w:szCs w:val="24"/>
          <w:lang w:eastAsia="zh-CN"/>
        </w:rPr>
        <w:t>кг</w:t>
      </w:r>
      <w:proofErr w:type="gramEnd"/>
    </w:p>
    <w:p w14:paraId="6FDCF898" w14:textId="397DDD63" w:rsidR="00EC2AAE" w:rsidRPr="003E36DE" w:rsidRDefault="001460D7" w:rsidP="001460D7">
      <w:pPr>
        <w:ind w:firstLine="709"/>
        <w:jc w:val="both"/>
        <w:rPr>
          <w:rFonts w:ascii="Times New Roman" w:hAnsi="Times New Roman" w:cs="Times New Roman"/>
          <w:kern w:val="0"/>
          <w:sz w:val="24"/>
          <w:szCs w:val="24"/>
          <w:lang w:eastAsia="zh-CN"/>
        </w:rPr>
      </w:pPr>
      <w:r w:rsidRPr="003E36DE">
        <w:rPr>
          <w:rFonts w:ascii="Times New Roman" w:hAnsi="Times New Roman" w:cs="Times New Roman"/>
          <w:kern w:val="0"/>
          <w:sz w:val="24"/>
          <w:szCs w:val="24"/>
          <w:lang w:eastAsia="zh-CN"/>
        </w:rPr>
        <w:t>4.3. Качество Товара должно соответствовать требованиям Договора и требованиям, обычно предъявляемым к товарам соответствующего рода, стандартам или иным техническим нормам и требованиям, и подтверждаться Поставщиком путем передачи Покупателю копий сертификатов качества или соответствия установленного образца.</w:t>
      </w:r>
    </w:p>
    <w:p w14:paraId="3D8952DF" w14:textId="428A960A" w:rsidR="001460D7" w:rsidRPr="003E36DE" w:rsidRDefault="001460D7" w:rsidP="001460D7">
      <w:pPr>
        <w:ind w:firstLine="709"/>
        <w:jc w:val="both"/>
        <w:rPr>
          <w:rFonts w:ascii="Times New Roman" w:hAnsi="Times New Roman" w:cs="Times New Roman"/>
          <w:kern w:val="0"/>
          <w:sz w:val="24"/>
          <w:szCs w:val="24"/>
          <w:lang w:eastAsia="zh-CN"/>
        </w:rPr>
      </w:pPr>
      <w:r w:rsidRPr="003E36DE">
        <w:rPr>
          <w:rFonts w:ascii="Times New Roman" w:hAnsi="Times New Roman" w:cs="Times New Roman"/>
          <w:kern w:val="0"/>
          <w:sz w:val="24"/>
          <w:szCs w:val="24"/>
          <w:lang w:eastAsia="zh-CN"/>
        </w:rPr>
        <w:t>4.4. В случае обнаружения некачественного Товара в течение гарантийного срока</w:t>
      </w:r>
      <w:r w:rsidR="00B60588">
        <w:rPr>
          <w:rFonts w:ascii="Times New Roman" w:hAnsi="Times New Roman" w:cs="Times New Roman"/>
          <w:kern w:val="0"/>
          <w:sz w:val="24"/>
          <w:szCs w:val="24"/>
          <w:lang w:eastAsia="zh-CN"/>
        </w:rPr>
        <w:t>,</w:t>
      </w:r>
      <w:r w:rsidRPr="003E36DE">
        <w:rPr>
          <w:rFonts w:ascii="Times New Roman" w:hAnsi="Times New Roman" w:cs="Times New Roman"/>
          <w:kern w:val="0"/>
          <w:sz w:val="24"/>
          <w:szCs w:val="24"/>
          <w:lang w:eastAsia="zh-CN"/>
        </w:rPr>
        <w:t xml:space="preserve"> Покупатель в течение суток с момента обнаружения недостатков по телефону и письменно по электронной почте уведомляет об этом Поставщика. </w:t>
      </w:r>
      <w:r w:rsidR="00E54E72" w:rsidRPr="003E36DE">
        <w:rPr>
          <w:rFonts w:ascii="Times New Roman" w:hAnsi="Times New Roman" w:cs="Times New Roman"/>
          <w:kern w:val="0"/>
          <w:sz w:val="24"/>
          <w:szCs w:val="24"/>
          <w:lang w:eastAsia="zh-CN"/>
        </w:rPr>
        <w:t xml:space="preserve">Поставщик обязан направить своего представителя к Покупателю в согласованные Сторонами дату, которая не должна превышать 3 (три) рабочих дня </w:t>
      </w:r>
      <w:proofErr w:type="gramStart"/>
      <w:r w:rsidR="00E54E72" w:rsidRPr="003E36DE">
        <w:rPr>
          <w:rFonts w:ascii="Times New Roman" w:hAnsi="Times New Roman" w:cs="Times New Roman"/>
          <w:kern w:val="0"/>
          <w:sz w:val="24"/>
          <w:szCs w:val="24"/>
          <w:lang w:eastAsia="zh-CN"/>
        </w:rPr>
        <w:t>с даты получения</w:t>
      </w:r>
      <w:proofErr w:type="gramEnd"/>
      <w:r w:rsidR="00E54E72" w:rsidRPr="003E36DE">
        <w:rPr>
          <w:rFonts w:ascii="Times New Roman" w:hAnsi="Times New Roman" w:cs="Times New Roman"/>
          <w:kern w:val="0"/>
          <w:sz w:val="24"/>
          <w:szCs w:val="24"/>
          <w:lang w:eastAsia="zh-CN"/>
        </w:rPr>
        <w:t xml:space="preserve"> уведомлени</w:t>
      </w:r>
      <w:r w:rsidR="00F35F2C">
        <w:rPr>
          <w:rFonts w:ascii="Times New Roman" w:hAnsi="Times New Roman" w:cs="Times New Roman"/>
          <w:kern w:val="0"/>
          <w:sz w:val="24"/>
          <w:szCs w:val="24"/>
          <w:lang w:eastAsia="zh-CN"/>
        </w:rPr>
        <w:t>я. Место и время также согласо</w:t>
      </w:r>
      <w:r w:rsidR="00E54E72" w:rsidRPr="003E36DE">
        <w:rPr>
          <w:rFonts w:ascii="Times New Roman" w:hAnsi="Times New Roman" w:cs="Times New Roman"/>
          <w:kern w:val="0"/>
          <w:sz w:val="24"/>
          <w:szCs w:val="24"/>
          <w:lang w:eastAsia="zh-CN"/>
        </w:rPr>
        <w:t>вы</w:t>
      </w:r>
      <w:r w:rsidR="00F35F2C">
        <w:rPr>
          <w:rFonts w:ascii="Times New Roman" w:hAnsi="Times New Roman" w:cs="Times New Roman"/>
          <w:kern w:val="0"/>
          <w:sz w:val="24"/>
          <w:szCs w:val="24"/>
          <w:lang w:eastAsia="zh-CN"/>
        </w:rPr>
        <w:t>ва</w:t>
      </w:r>
      <w:r w:rsidR="00E54E72" w:rsidRPr="003E36DE">
        <w:rPr>
          <w:rFonts w:ascii="Times New Roman" w:hAnsi="Times New Roman" w:cs="Times New Roman"/>
          <w:kern w:val="0"/>
          <w:sz w:val="24"/>
          <w:szCs w:val="24"/>
          <w:lang w:eastAsia="zh-CN"/>
        </w:rPr>
        <w:t>ются Сторонами</w:t>
      </w:r>
      <w:r w:rsidRPr="003E36DE">
        <w:rPr>
          <w:rFonts w:ascii="Times New Roman" w:hAnsi="Times New Roman" w:cs="Times New Roman"/>
          <w:kern w:val="0"/>
          <w:sz w:val="24"/>
          <w:szCs w:val="24"/>
          <w:lang w:eastAsia="zh-CN"/>
        </w:rPr>
        <w:t>.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14:paraId="583D0FC0" w14:textId="77777777" w:rsidR="001460D7" w:rsidRPr="003E36DE" w:rsidRDefault="001460D7" w:rsidP="001460D7">
      <w:pPr>
        <w:ind w:firstLine="709"/>
        <w:jc w:val="both"/>
        <w:rPr>
          <w:rFonts w:ascii="Times New Roman" w:hAnsi="Times New Roman" w:cs="Times New Roman"/>
          <w:kern w:val="0"/>
          <w:sz w:val="24"/>
          <w:szCs w:val="24"/>
          <w:lang w:eastAsia="zh-CN"/>
        </w:rPr>
      </w:pPr>
      <w:r w:rsidRPr="003E36DE">
        <w:rPr>
          <w:rFonts w:ascii="Times New Roman" w:hAnsi="Times New Roman" w:cs="Times New Roman"/>
          <w:kern w:val="0"/>
          <w:sz w:val="24"/>
          <w:szCs w:val="24"/>
          <w:lang w:eastAsia="zh-CN"/>
        </w:rPr>
        <w:t xml:space="preserve">4.5. Все претензии по качеству Товара предъявляются Покупателем в письменном виде. Гарантийный срок на Товар, в котором были обнаружены дефекты, продлевается на </w:t>
      </w:r>
      <w:r w:rsidRPr="003E36DE">
        <w:rPr>
          <w:rFonts w:ascii="Times New Roman" w:hAnsi="Times New Roman" w:cs="Times New Roman"/>
          <w:kern w:val="0"/>
          <w:sz w:val="24"/>
          <w:szCs w:val="24"/>
          <w:lang w:eastAsia="zh-CN"/>
        </w:rPr>
        <w:lastRenderedPageBreak/>
        <w:t>все время, в течение которого Государственный заказчик не мог использовать этот Товар (с момента уведомления Поставщика о выявленных дефектах).</w:t>
      </w:r>
    </w:p>
    <w:p w14:paraId="3240CC08" w14:textId="39921151" w:rsidR="001460D7" w:rsidRPr="003E36DE" w:rsidRDefault="001460D7" w:rsidP="001460D7">
      <w:pPr>
        <w:ind w:firstLine="709"/>
        <w:jc w:val="both"/>
        <w:rPr>
          <w:rFonts w:ascii="Times New Roman" w:hAnsi="Times New Roman" w:cs="Times New Roman"/>
          <w:kern w:val="0"/>
          <w:sz w:val="24"/>
          <w:szCs w:val="24"/>
          <w:lang w:eastAsia="zh-CN"/>
        </w:rPr>
      </w:pPr>
      <w:r w:rsidRPr="003E36DE">
        <w:rPr>
          <w:rFonts w:ascii="Times New Roman" w:hAnsi="Times New Roman" w:cs="Times New Roman"/>
          <w:kern w:val="0"/>
          <w:sz w:val="24"/>
          <w:szCs w:val="24"/>
          <w:lang w:eastAsia="zh-CN"/>
        </w:rPr>
        <w:t>В случае замены или исправления дефектного Товара гарантийный срок на данный Товар продлевается.</w:t>
      </w:r>
    </w:p>
    <w:p w14:paraId="3AAE345B" w14:textId="5490A647" w:rsidR="00172A98" w:rsidRPr="006E2BE2" w:rsidRDefault="00E86DE2" w:rsidP="00172A98">
      <w:pPr>
        <w:pStyle w:val="af1"/>
        <w:numPr>
          <w:ilvl w:val="0"/>
          <w:numId w:val="6"/>
        </w:numPr>
        <w:jc w:val="center"/>
        <w:rPr>
          <w:rFonts w:ascii="Times New Roman" w:hAnsi="Times New Roman" w:cs="Times New Roman"/>
          <w:b/>
          <w:bCs/>
          <w:sz w:val="24"/>
          <w:szCs w:val="24"/>
        </w:rPr>
      </w:pPr>
      <w:r w:rsidRPr="006E2BE2">
        <w:rPr>
          <w:rFonts w:ascii="Times New Roman" w:hAnsi="Times New Roman" w:cs="Times New Roman"/>
          <w:b/>
          <w:bCs/>
          <w:sz w:val="24"/>
          <w:szCs w:val="24"/>
        </w:rPr>
        <w:t xml:space="preserve">Цена </w:t>
      </w:r>
      <w:r w:rsidR="00962F11" w:rsidRPr="006E2BE2">
        <w:rPr>
          <w:rFonts w:ascii="Times New Roman" w:hAnsi="Times New Roman" w:cs="Times New Roman"/>
          <w:b/>
          <w:bCs/>
          <w:sz w:val="24"/>
          <w:szCs w:val="24"/>
        </w:rPr>
        <w:t>Договора</w:t>
      </w:r>
      <w:r w:rsidRPr="006E2BE2">
        <w:rPr>
          <w:rFonts w:ascii="Times New Roman" w:hAnsi="Times New Roman" w:cs="Times New Roman"/>
          <w:b/>
          <w:bCs/>
          <w:sz w:val="24"/>
          <w:szCs w:val="24"/>
        </w:rPr>
        <w:t>/П</w:t>
      </w:r>
      <w:r w:rsidR="00D53EA8" w:rsidRPr="006E2BE2">
        <w:rPr>
          <w:rFonts w:ascii="Times New Roman" w:hAnsi="Times New Roman" w:cs="Times New Roman"/>
          <w:b/>
          <w:bCs/>
          <w:sz w:val="24"/>
          <w:szCs w:val="24"/>
        </w:rPr>
        <w:t>орядок расчетов</w:t>
      </w:r>
    </w:p>
    <w:p w14:paraId="3F201AEE" w14:textId="77777777" w:rsidR="00EC2AAE" w:rsidRPr="003E36DE" w:rsidRDefault="00EC2AAE" w:rsidP="00EC2AAE">
      <w:pPr>
        <w:pStyle w:val="af1"/>
        <w:jc w:val="center"/>
        <w:rPr>
          <w:rFonts w:ascii="Times New Roman" w:hAnsi="Times New Roman" w:cs="Times New Roman"/>
          <w:b/>
          <w:bCs/>
          <w:sz w:val="24"/>
          <w:szCs w:val="24"/>
        </w:rPr>
      </w:pPr>
    </w:p>
    <w:p w14:paraId="7497CC9A" w14:textId="6BBB1BCD" w:rsidR="00DA3F6E" w:rsidRPr="003E36DE" w:rsidRDefault="00711D8B" w:rsidP="00DA3F6E">
      <w:pPr>
        <w:tabs>
          <w:tab w:val="left" w:pos="0"/>
          <w:tab w:val="left" w:pos="851"/>
        </w:tabs>
        <w:ind w:firstLine="851"/>
        <w:jc w:val="both"/>
        <w:rPr>
          <w:rFonts w:ascii="Times New Roman" w:hAnsi="Times New Roman" w:cs="Times New Roman"/>
          <w:sz w:val="24"/>
          <w:szCs w:val="24"/>
        </w:rPr>
      </w:pPr>
      <w:r w:rsidRPr="003E36DE">
        <w:rPr>
          <w:rFonts w:ascii="Times New Roman" w:hAnsi="Times New Roman" w:cs="Times New Roman"/>
          <w:kern w:val="0"/>
          <w:sz w:val="24"/>
          <w:szCs w:val="24"/>
          <w:lang w:eastAsia="zh-CN"/>
        </w:rPr>
        <w:t xml:space="preserve">5.1. Цена Договора в соответствии со Спецификацией (Приложение № 1) составляет </w:t>
      </w:r>
      <w:r w:rsidR="00D8202E">
        <w:rPr>
          <w:rFonts w:ascii="Times New Roman" w:hAnsi="Times New Roman" w:cs="Times New Roman"/>
          <w:kern w:val="0"/>
          <w:sz w:val="24"/>
          <w:szCs w:val="24"/>
          <w:lang w:eastAsia="zh-CN"/>
        </w:rPr>
        <w:t>__________</w:t>
      </w:r>
      <w:r w:rsidR="00A474B3" w:rsidRPr="00A474B3">
        <w:rPr>
          <w:rFonts w:ascii="Times New Roman" w:hAnsi="Times New Roman" w:cs="Times New Roman"/>
          <w:kern w:val="0"/>
          <w:sz w:val="24"/>
          <w:szCs w:val="24"/>
          <w:lang w:eastAsia="zh-CN"/>
        </w:rPr>
        <w:t xml:space="preserve">, в том числе </w:t>
      </w:r>
      <w:r w:rsidRPr="00A474B3">
        <w:rPr>
          <w:rFonts w:ascii="Times New Roman" w:hAnsi="Times New Roman" w:cs="Times New Roman"/>
          <w:kern w:val="0"/>
          <w:sz w:val="24"/>
          <w:szCs w:val="24"/>
          <w:lang w:eastAsia="zh-CN"/>
        </w:rPr>
        <w:t xml:space="preserve">НДС 20% - </w:t>
      </w:r>
      <w:r w:rsidR="00D8202E">
        <w:rPr>
          <w:rFonts w:ascii="Times New Roman" w:hAnsi="Times New Roman" w:cs="Times New Roman"/>
          <w:kern w:val="0"/>
          <w:sz w:val="24"/>
          <w:szCs w:val="24"/>
          <w:lang w:eastAsia="zh-CN"/>
        </w:rPr>
        <w:t>_________</w:t>
      </w:r>
      <w:r w:rsidR="00A474B3" w:rsidRPr="00A474B3">
        <w:rPr>
          <w:rFonts w:ascii="Times New Roman" w:hAnsi="Times New Roman" w:cs="Times New Roman"/>
          <w:kern w:val="0"/>
          <w:sz w:val="24"/>
          <w:szCs w:val="24"/>
          <w:lang w:eastAsia="zh-CN"/>
        </w:rPr>
        <w:t>.</w:t>
      </w:r>
    </w:p>
    <w:p w14:paraId="14AF76B8" w14:textId="77777777" w:rsidR="00514EB1" w:rsidRPr="003E36DE" w:rsidRDefault="00514EB1" w:rsidP="00514EB1">
      <w:pPr>
        <w:widowControl w:val="0"/>
        <w:tabs>
          <w:tab w:val="left" w:pos="0"/>
        </w:tabs>
        <w:autoSpaceDE w:val="0"/>
        <w:ind w:firstLine="709"/>
        <w:jc w:val="both"/>
        <w:rPr>
          <w:rFonts w:ascii="Times New Roman" w:hAnsi="Times New Roman" w:cs="Times New Roman"/>
          <w:kern w:val="0"/>
          <w:sz w:val="24"/>
          <w:szCs w:val="24"/>
          <w:lang w:eastAsia="zh-CN"/>
        </w:rPr>
      </w:pPr>
      <w:r w:rsidRPr="003E36DE">
        <w:rPr>
          <w:rFonts w:ascii="Times New Roman" w:hAnsi="Times New Roman" w:cs="Times New Roman"/>
          <w:kern w:val="0"/>
          <w:sz w:val="24"/>
          <w:szCs w:val="24"/>
          <w:lang w:eastAsia="zh-CN"/>
        </w:rPr>
        <w:t xml:space="preserve">5.2. </w:t>
      </w:r>
      <w:proofErr w:type="gramStart"/>
      <w:r w:rsidRPr="003E36DE">
        <w:rPr>
          <w:rFonts w:ascii="Times New Roman" w:hAnsi="Times New Roman" w:cs="Times New Roman"/>
          <w:kern w:val="0"/>
          <w:sz w:val="24"/>
          <w:szCs w:val="24"/>
          <w:lang w:eastAsia="zh-CN"/>
        </w:rPr>
        <w:t>Цена Товара включает в себя стоимость доставки, погрузки/разгрузки, сборки, настройки, проверки работоспособности, стоимость упаковки, маркировки, оформления необходимой документации, таможенной очистки, сертификации, гарантийного обслуживания, 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w:t>
      </w:r>
      <w:proofErr w:type="gramEnd"/>
      <w:r w:rsidRPr="003E36DE">
        <w:rPr>
          <w:rFonts w:ascii="Times New Roman" w:hAnsi="Times New Roman" w:cs="Times New Roman"/>
          <w:kern w:val="0"/>
          <w:sz w:val="24"/>
          <w:szCs w:val="24"/>
          <w:lang w:eastAsia="zh-CN"/>
        </w:rPr>
        <w:t xml:space="preserve"> Договора.</w:t>
      </w:r>
    </w:p>
    <w:p w14:paraId="2A6A3268" w14:textId="77777777" w:rsidR="00514EB1" w:rsidRPr="003E36DE" w:rsidRDefault="00514EB1" w:rsidP="00514EB1">
      <w:pPr>
        <w:widowControl w:val="0"/>
        <w:tabs>
          <w:tab w:val="left" w:pos="0"/>
        </w:tabs>
        <w:autoSpaceDE w:val="0"/>
        <w:ind w:firstLine="709"/>
        <w:jc w:val="both"/>
        <w:rPr>
          <w:rFonts w:ascii="Times New Roman" w:hAnsi="Times New Roman" w:cs="Times New Roman"/>
          <w:kern w:val="0"/>
          <w:sz w:val="24"/>
          <w:szCs w:val="24"/>
          <w:lang w:eastAsia="zh-CN"/>
        </w:rPr>
      </w:pPr>
      <w:r w:rsidRPr="003E36DE">
        <w:rPr>
          <w:rFonts w:ascii="Times New Roman" w:hAnsi="Times New Roman" w:cs="Times New Roman"/>
          <w:kern w:val="0"/>
          <w:sz w:val="24"/>
          <w:szCs w:val="24"/>
          <w:lang w:eastAsia="zh-CN"/>
        </w:rPr>
        <w:t>5.3. 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14:paraId="471C9726" w14:textId="77777777" w:rsidR="00514EB1" w:rsidRPr="003E36DE" w:rsidRDefault="00514EB1" w:rsidP="00514EB1">
      <w:pPr>
        <w:widowControl w:val="0"/>
        <w:tabs>
          <w:tab w:val="left" w:pos="0"/>
        </w:tabs>
        <w:autoSpaceDE w:val="0"/>
        <w:ind w:firstLine="709"/>
        <w:jc w:val="both"/>
        <w:rPr>
          <w:rFonts w:ascii="Times New Roman" w:hAnsi="Times New Roman" w:cs="Times New Roman"/>
          <w:kern w:val="0"/>
          <w:sz w:val="24"/>
          <w:szCs w:val="24"/>
          <w:lang w:eastAsia="zh-CN"/>
        </w:rPr>
      </w:pPr>
      <w:r w:rsidRPr="003E36DE">
        <w:rPr>
          <w:rFonts w:ascii="Times New Roman" w:hAnsi="Times New Roman" w:cs="Times New Roman"/>
          <w:kern w:val="0"/>
          <w:sz w:val="24"/>
          <w:szCs w:val="24"/>
          <w:lang w:eastAsia="zh-CN"/>
        </w:rPr>
        <w:t xml:space="preserve">5.4. 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14:paraId="09259350" w14:textId="2EDF5EB4" w:rsidR="00FF4999" w:rsidRPr="003E36DE" w:rsidRDefault="00514EB1" w:rsidP="00514EB1">
      <w:pPr>
        <w:widowControl w:val="0"/>
        <w:tabs>
          <w:tab w:val="left" w:pos="0"/>
        </w:tabs>
        <w:autoSpaceDE w:val="0"/>
        <w:ind w:firstLine="709"/>
        <w:jc w:val="both"/>
        <w:rPr>
          <w:rFonts w:ascii="Times New Roman" w:hAnsi="Times New Roman" w:cs="Times New Roman"/>
          <w:color w:val="000000"/>
          <w:sz w:val="24"/>
          <w:szCs w:val="24"/>
        </w:rPr>
      </w:pPr>
      <w:r w:rsidRPr="003E36DE">
        <w:rPr>
          <w:rFonts w:ascii="Times New Roman" w:hAnsi="Times New Roman" w:cs="Times New Roman"/>
          <w:kern w:val="0"/>
          <w:sz w:val="24"/>
          <w:szCs w:val="24"/>
          <w:lang w:eastAsia="zh-CN"/>
        </w:rPr>
        <w:t>Соответствующие изменения положений Договора осуществляются путем подписания Сторонами дополнительного соглашения к Договору.</w:t>
      </w:r>
    </w:p>
    <w:p w14:paraId="7A93A77A" w14:textId="3DF10902" w:rsidR="000172E3" w:rsidRPr="003E36DE" w:rsidRDefault="002B17FD" w:rsidP="00F84D8B">
      <w:pPr>
        <w:ind w:firstLine="709"/>
        <w:jc w:val="both"/>
        <w:rPr>
          <w:rFonts w:ascii="Times New Roman" w:eastAsia="Times New Roman" w:hAnsi="Times New Roman" w:cs="Times New Roman"/>
          <w:spacing w:val="10"/>
          <w:kern w:val="0"/>
          <w:sz w:val="24"/>
          <w:szCs w:val="24"/>
          <w:lang w:eastAsia="ru-RU" w:bidi="ar-SA"/>
        </w:rPr>
      </w:pPr>
      <w:r w:rsidRPr="003E36DE">
        <w:rPr>
          <w:rFonts w:ascii="Times New Roman" w:hAnsi="Times New Roman" w:cs="Times New Roman"/>
          <w:sz w:val="24"/>
          <w:szCs w:val="24"/>
        </w:rPr>
        <w:t xml:space="preserve">5.5. </w:t>
      </w:r>
      <w:r w:rsidR="00172A98" w:rsidRPr="003E36DE">
        <w:rPr>
          <w:rFonts w:ascii="Times New Roman" w:hAnsi="Times New Roman" w:cs="Times New Roman"/>
          <w:sz w:val="24"/>
          <w:szCs w:val="24"/>
        </w:rPr>
        <w:t>Оплата по Договору осуществляется в соответствии с разделом 13 «Казначейское сопровождение».</w:t>
      </w:r>
    </w:p>
    <w:p w14:paraId="5A9F8A0E" w14:textId="775C054C" w:rsidR="00172A98" w:rsidRPr="003E36DE" w:rsidRDefault="00125B65" w:rsidP="00172A98">
      <w:pPr>
        <w:pStyle w:val="af1"/>
        <w:numPr>
          <w:ilvl w:val="0"/>
          <w:numId w:val="6"/>
        </w:numPr>
        <w:tabs>
          <w:tab w:val="left" w:pos="567"/>
        </w:tabs>
        <w:jc w:val="center"/>
        <w:rPr>
          <w:rFonts w:ascii="Times New Roman" w:hAnsi="Times New Roman" w:cs="Times New Roman"/>
          <w:b/>
          <w:bCs/>
          <w:sz w:val="24"/>
          <w:szCs w:val="24"/>
        </w:rPr>
      </w:pPr>
      <w:r w:rsidRPr="003E36DE">
        <w:rPr>
          <w:rFonts w:ascii="Times New Roman" w:hAnsi="Times New Roman" w:cs="Times New Roman"/>
          <w:b/>
          <w:bCs/>
          <w:sz w:val="24"/>
          <w:szCs w:val="24"/>
        </w:rPr>
        <w:t xml:space="preserve"> </w:t>
      </w:r>
      <w:r w:rsidR="0075542D" w:rsidRPr="003E36DE">
        <w:rPr>
          <w:rFonts w:ascii="Times New Roman" w:hAnsi="Times New Roman" w:cs="Times New Roman"/>
          <w:b/>
          <w:bCs/>
          <w:sz w:val="24"/>
          <w:szCs w:val="24"/>
        </w:rPr>
        <w:t>Обязанности С</w:t>
      </w:r>
      <w:r w:rsidR="0049757B" w:rsidRPr="003E36DE">
        <w:rPr>
          <w:rFonts w:ascii="Times New Roman" w:hAnsi="Times New Roman" w:cs="Times New Roman"/>
          <w:b/>
          <w:bCs/>
          <w:sz w:val="24"/>
          <w:szCs w:val="24"/>
        </w:rPr>
        <w:t>торон</w:t>
      </w:r>
    </w:p>
    <w:p w14:paraId="4DB5E9B6" w14:textId="77777777" w:rsidR="00EC2AAE" w:rsidRPr="003E36DE" w:rsidRDefault="00EC2AAE" w:rsidP="00EC2AAE">
      <w:pPr>
        <w:pStyle w:val="af1"/>
        <w:tabs>
          <w:tab w:val="left" w:pos="567"/>
        </w:tabs>
        <w:jc w:val="center"/>
        <w:rPr>
          <w:rFonts w:ascii="Times New Roman" w:hAnsi="Times New Roman" w:cs="Times New Roman"/>
          <w:b/>
          <w:bCs/>
          <w:sz w:val="24"/>
          <w:szCs w:val="24"/>
        </w:rPr>
      </w:pPr>
    </w:p>
    <w:p w14:paraId="6C860353" w14:textId="77777777" w:rsidR="000C3CA9" w:rsidRPr="003E36DE" w:rsidRDefault="00084599" w:rsidP="00CB0B61">
      <w:pPr>
        <w:ind w:firstLine="720"/>
        <w:jc w:val="both"/>
        <w:rPr>
          <w:rFonts w:ascii="Times New Roman" w:hAnsi="Times New Roman" w:cs="Times New Roman"/>
          <w:kern w:val="0"/>
          <w:sz w:val="24"/>
          <w:szCs w:val="24"/>
          <w:lang w:eastAsia="zh-CN"/>
        </w:rPr>
      </w:pPr>
      <w:r w:rsidRPr="003E36DE">
        <w:rPr>
          <w:rFonts w:ascii="Times New Roman" w:hAnsi="Times New Roman" w:cs="Times New Roman"/>
          <w:kern w:val="0"/>
          <w:sz w:val="24"/>
          <w:szCs w:val="24"/>
          <w:lang w:eastAsia="zh-CN"/>
        </w:rPr>
        <w:t>6</w:t>
      </w:r>
      <w:r w:rsidR="0049757B" w:rsidRPr="003E36DE">
        <w:rPr>
          <w:rFonts w:ascii="Times New Roman" w:hAnsi="Times New Roman" w:cs="Times New Roman"/>
          <w:kern w:val="0"/>
          <w:sz w:val="24"/>
          <w:szCs w:val="24"/>
          <w:lang w:eastAsia="zh-CN"/>
        </w:rPr>
        <w:t xml:space="preserve">.1. Поставщик обязан: </w:t>
      </w:r>
    </w:p>
    <w:p w14:paraId="785D7CAF" w14:textId="77777777" w:rsidR="008517F8" w:rsidRPr="003E36DE" w:rsidRDefault="008517F8" w:rsidP="008517F8">
      <w:pPr>
        <w:ind w:firstLine="720"/>
        <w:jc w:val="both"/>
        <w:rPr>
          <w:rFonts w:ascii="Times New Roman" w:hAnsi="Times New Roman" w:cs="Times New Roman"/>
          <w:kern w:val="0"/>
          <w:sz w:val="24"/>
          <w:szCs w:val="24"/>
          <w:lang w:eastAsia="zh-CN"/>
        </w:rPr>
      </w:pPr>
      <w:r w:rsidRPr="003E36DE">
        <w:rPr>
          <w:rFonts w:ascii="Times New Roman" w:hAnsi="Times New Roman" w:cs="Times New Roman"/>
          <w:kern w:val="0"/>
          <w:sz w:val="24"/>
          <w:szCs w:val="24"/>
          <w:lang w:eastAsia="zh-CN"/>
        </w:rPr>
        <w:t xml:space="preserve">6.1.1. Поставить Товар в сроки, </w:t>
      </w:r>
      <w:proofErr w:type="gramStart"/>
      <w:r w:rsidRPr="003E36DE">
        <w:rPr>
          <w:rFonts w:ascii="Times New Roman" w:hAnsi="Times New Roman" w:cs="Times New Roman"/>
          <w:kern w:val="0"/>
          <w:sz w:val="24"/>
          <w:szCs w:val="24"/>
          <w:lang w:eastAsia="zh-CN"/>
        </w:rPr>
        <w:t>ассортименте</w:t>
      </w:r>
      <w:proofErr w:type="gramEnd"/>
      <w:r w:rsidRPr="003E36DE">
        <w:rPr>
          <w:rFonts w:ascii="Times New Roman" w:hAnsi="Times New Roman" w:cs="Times New Roman"/>
          <w:kern w:val="0"/>
          <w:sz w:val="24"/>
          <w:szCs w:val="24"/>
          <w:lang w:eastAsia="zh-CN"/>
        </w:rPr>
        <w:t xml:space="preserve">, количестве и качестве, предусмотренные Договором. </w:t>
      </w:r>
    </w:p>
    <w:p w14:paraId="358545A1" w14:textId="00BA94F7" w:rsidR="008517F8" w:rsidRPr="003E36DE" w:rsidRDefault="008517F8" w:rsidP="008517F8">
      <w:pPr>
        <w:ind w:firstLine="720"/>
        <w:jc w:val="both"/>
        <w:rPr>
          <w:rFonts w:ascii="Times New Roman" w:hAnsi="Times New Roman" w:cs="Times New Roman"/>
          <w:kern w:val="0"/>
          <w:sz w:val="24"/>
          <w:szCs w:val="24"/>
          <w:lang w:eastAsia="zh-CN"/>
        </w:rPr>
      </w:pPr>
      <w:r w:rsidRPr="003E36DE">
        <w:rPr>
          <w:rFonts w:ascii="Times New Roman" w:hAnsi="Times New Roman" w:cs="Times New Roman"/>
          <w:kern w:val="0"/>
          <w:sz w:val="24"/>
          <w:szCs w:val="24"/>
          <w:lang w:eastAsia="zh-CN"/>
        </w:rPr>
        <w:t>6.1.2. Произвести сборку, настройку, проверку работоспособности Товара по адресу, указанному в п.2.3. Договора</w:t>
      </w:r>
      <w:r w:rsidR="00890189">
        <w:rPr>
          <w:rFonts w:ascii="Times New Roman" w:hAnsi="Times New Roman" w:cs="Times New Roman"/>
          <w:kern w:val="0"/>
          <w:sz w:val="24"/>
          <w:szCs w:val="24"/>
          <w:lang w:eastAsia="zh-CN"/>
        </w:rPr>
        <w:t>,</w:t>
      </w:r>
      <w:r w:rsidRPr="003E36DE">
        <w:rPr>
          <w:rFonts w:ascii="Times New Roman" w:hAnsi="Times New Roman" w:cs="Times New Roman"/>
          <w:kern w:val="0"/>
          <w:sz w:val="24"/>
          <w:szCs w:val="24"/>
          <w:lang w:eastAsia="zh-CN"/>
        </w:rPr>
        <w:t xml:space="preserve"> по заявкам Покупателя с подписанием Акта проверки работоспособности оборудования.</w:t>
      </w:r>
    </w:p>
    <w:p w14:paraId="54CCF54C" w14:textId="77777777" w:rsidR="008517F8" w:rsidRPr="003E36DE" w:rsidRDefault="008517F8" w:rsidP="008517F8">
      <w:pPr>
        <w:ind w:firstLine="720"/>
        <w:jc w:val="both"/>
        <w:rPr>
          <w:rFonts w:ascii="Times New Roman" w:hAnsi="Times New Roman" w:cs="Times New Roman"/>
          <w:kern w:val="0"/>
          <w:sz w:val="24"/>
          <w:szCs w:val="24"/>
          <w:lang w:eastAsia="zh-CN"/>
        </w:rPr>
      </w:pPr>
      <w:r w:rsidRPr="003E36DE">
        <w:rPr>
          <w:rFonts w:ascii="Times New Roman" w:hAnsi="Times New Roman" w:cs="Times New Roman"/>
          <w:kern w:val="0"/>
          <w:sz w:val="24"/>
          <w:szCs w:val="24"/>
          <w:lang w:eastAsia="zh-CN"/>
        </w:rPr>
        <w:t xml:space="preserve">6.1.3. </w:t>
      </w:r>
      <w:proofErr w:type="gramStart"/>
      <w:r w:rsidRPr="003E36DE">
        <w:rPr>
          <w:rFonts w:ascii="Times New Roman" w:hAnsi="Times New Roman" w:cs="Times New Roman"/>
          <w:kern w:val="0"/>
          <w:sz w:val="24"/>
          <w:szCs w:val="24"/>
          <w:lang w:eastAsia="zh-CN"/>
        </w:rPr>
        <w:t>Заменить Товар ненадлежащего качества в течение 10-и рабочих дней с момента составления акта о ненадлежащем качестве Товара (п.4.4.</w:t>
      </w:r>
      <w:proofErr w:type="gramEnd"/>
      <w:r w:rsidRPr="003E36DE">
        <w:rPr>
          <w:rFonts w:ascii="Times New Roman" w:hAnsi="Times New Roman" w:cs="Times New Roman"/>
          <w:kern w:val="0"/>
          <w:sz w:val="24"/>
          <w:szCs w:val="24"/>
          <w:lang w:eastAsia="zh-CN"/>
        </w:rPr>
        <w:t xml:space="preserve"> </w:t>
      </w:r>
      <w:proofErr w:type="gramStart"/>
      <w:r w:rsidRPr="003E36DE">
        <w:rPr>
          <w:rFonts w:ascii="Times New Roman" w:hAnsi="Times New Roman" w:cs="Times New Roman"/>
          <w:kern w:val="0"/>
          <w:sz w:val="24"/>
          <w:szCs w:val="24"/>
          <w:lang w:eastAsia="zh-CN"/>
        </w:rPr>
        <w:t>Договора) и вывезти некачественный Товар не позднее дня поставки Товара на замену за свой счет.</w:t>
      </w:r>
      <w:proofErr w:type="gramEnd"/>
    </w:p>
    <w:p w14:paraId="55EB4D35" w14:textId="77777777" w:rsidR="008517F8" w:rsidRPr="003E36DE" w:rsidRDefault="008517F8" w:rsidP="008517F8">
      <w:pPr>
        <w:ind w:firstLine="720"/>
        <w:jc w:val="both"/>
        <w:rPr>
          <w:rFonts w:ascii="Times New Roman" w:hAnsi="Times New Roman" w:cs="Times New Roman"/>
          <w:kern w:val="0"/>
          <w:sz w:val="24"/>
          <w:szCs w:val="24"/>
          <w:lang w:eastAsia="zh-CN"/>
        </w:rPr>
      </w:pPr>
      <w:r w:rsidRPr="003E36DE">
        <w:rPr>
          <w:rFonts w:ascii="Times New Roman" w:hAnsi="Times New Roman" w:cs="Times New Roman"/>
          <w:kern w:val="0"/>
          <w:sz w:val="24"/>
          <w:szCs w:val="24"/>
          <w:lang w:eastAsia="zh-CN"/>
        </w:rPr>
        <w:t xml:space="preserve">6.1.4. Поставить недостающее количество и ассортимент Товара в течение 3-х рабочих дней с момента получения требования Покупателя. </w:t>
      </w:r>
    </w:p>
    <w:p w14:paraId="3EFDD9F9" w14:textId="44F8707A" w:rsidR="008517F8" w:rsidRPr="003E36DE" w:rsidRDefault="008517F8" w:rsidP="008517F8">
      <w:pPr>
        <w:ind w:firstLine="720"/>
        <w:jc w:val="both"/>
        <w:rPr>
          <w:rFonts w:ascii="Times New Roman" w:hAnsi="Times New Roman" w:cs="Times New Roman"/>
          <w:kern w:val="0"/>
          <w:sz w:val="24"/>
          <w:szCs w:val="24"/>
          <w:lang w:eastAsia="zh-CN"/>
        </w:rPr>
      </w:pPr>
      <w:r w:rsidRPr="003E36DE">
        <w:rPr>
          <w:rFonts w:ascii="Times New Roman" w:hAnsi="Times New Roman" w:cs="Times New Roman"/>
          <w:kern w:val="0"/>
          <w:sz w:val="24"/>
          <w:szCs w:val="24"/>
          <w:lang w:eastAsia="zh-CN"/>
        </w:rPr>
        <w:t>6.1.5. Соблюдать требования безопасности при выполнении разгрузочных работ, нести риск случайной гибели или случайной порчи Товара при погрузке/разгрузке</w:t>
      </w:r>
      <w:r w:rsidR="00F655BC">
        <w:rPr>
          <w:rFonts w:ascii="Times New Roman" w:hAnsi="Times New Roman" w:cs="Times New Roman"/>
          <w:kern w:val="0"/>
          <w:sz w:val="24"/>
          <w:szCs w:val="24"/>
          <w:lang w:eastAsia="zh-CN"/>
        </w:rPr>
        <w:t>, сборке, настройке и проверке работоспособности</w:t>
      </w:r>
      <w:r w:rsidRPr="003E36DE">
        <w:rPr>
          <w:rFonts w:ascii="Times New Roman" w:hAnsi="Times New Roman" w:cs="Times New Roman"/>
          <w:kern w:val="0"/>
          <w:sz w:val="24"/>
          <w:szCs w:val="24"/>
          <w:lang w:eastAsia="zh-CN"/>
        </w:rPr>
        <w:t xml:space="preserve"> Товара. </w:t>
      </w:r>
    </w:p>
    <w:p w14:paraId="2B9FF8A1" w14:textId="77777777" w:rsidR="008517F8" w:rsidRPr="003E36DE" w:rsidRDefault="008517F8" w:rsidP="008517F8">
      <w:pPr>
        <w:ind w:firstLine="720"/>
        <w:jc w:val="both"/>
        <w:rPr>
          <w:rFonts w:ascii="Times New Roman" w:hAnsi="Times New Roman" w:cs="Times New Roman"/>
          <w:kern w:val="0"/>
          <w:sz w:val="24"/>
          <w:szCs w:val="24"/>
          <w:lang w:eastAsia="zh-CN"/>
        </w:rPr>
      </w:pPr>
      <w:r w:rsidRPr="003E36DE">
        <w:rPr>
          <w:rFonts w:ascii="Times New Roman" w:hAnsi="Times New Roman" w:cs="Times New Roman"/>
          <w:kern w:val="0"/>
          <w:sz w:val="24"/>
          <w:szCs w:val="24"/>
          <w:lang w:eastAsia="zh-CN"/>
        </w:rPr>
        <w:t>6.1.6. Передать вместе с Товаром документы, относящиеся к Товару.</w:t>
      </w:r>
    </w:p>
    <w:p w14:paraId="331203CB" w14:textId="77777777" w:rsidR="008517F8" w:rsidRPr="003E36DE" w:rsidRDefault="008517F8" w:rsidP="008517F8">
      <w:pPr>
        <w:ind w:firstLine="720"/>
        <w:jc w:val="both"/>
        <w:rPr>
          <w:rFonts w:ascii="Times New Roman" w:hAnsi="Times New Roman" w:cs="Times New Roman"/>
          <w:kern w:val="0"/>
          <w:sz w:val="24"/>
          <w:szCs w:val="24"/>
          <w:lang w:eastAsia="zh-CN"/>
        </w:rPr>
      </w:pPr>
      <w:r w:rsidRPr="003E36DE">
        <w:rPr>
          <w:rFonts w:ascii="Times New Roman" w:hAnsi="Times New Roman" w:cs="Times New Roman"/>
          <w:kern w:val="0"/>
          <w:sz w:val="24"/>
          <w:szCs w:val="24"/>
          <w:lang w:eastAsia="zh-CN"/>
        </w:rPr>
        <w:t>6.1.7. Поставщик считается полностью исполнившим свои обязательства по поставке Товара после подписания Сторонами Акта исполнения Поставщиком обязательств по поставке товара.</w:t>
      </w:r>
    </w:p>
    <w:p w14:paraId="55284B47" w14:textId="77777777" w:rsidR="008517F8" w:rsidRPr="003E36DE" w:rsidRDefault="008517F8" w:rsidP="008517F8">
      <w:pPr>
        <w:ind w:firstLine="720"/>
        <w:jc w:val="both"/>
        <w:rPr>
          <w:rFonts w:ascii="Times New Roman" w:hAnsi="Times New Roman" w:cs="Times New Roman"/>
          <w:kern w:val="0"/>
          <w:sz w:val="24"/>
          <w:szCs w:val="24"/>
          <w:lang w:eastAsia="zh-CN"/>
        </w:rPr>
      </w:pPr>
      <w:r w:rsidRPr="003E36DE">
        <w:rPr>
          <w:rFonts w:ascii="Times New Roman" w:hAnsi="Times New Roman" w:cs="Times New Roman"/>
          <w:kern w:val="0"/>
          <w:sz w:val="24"/>
          <w:szCs w:val="24"/>
          <w:lang w:eastAsia="zh-CN"/>
        </w:rPr>
        <w:t>6.2. Поставщик вправе:</w:t>
      </w:r>
    </w:p>
    <w:p w14:paraId="05DCB60B" w14:textId="4BE73030" w:rsidR="008517F8" w:rsidRPr="003E36DE" w:rsidRDefault="008517F8" w:rsidP="008517F8">
      <w:pPr>
        <w:ind w:firstLine="720"/>
        <w:jc w:val="both"/>
        <w:rPr>
          <w:rFonts w:ascii="Times New Roman" w:hAnsi="Times New Roman" w:cs="Times New Roman"/>
          <w:kern w:val="0"/>
          <w:sz w:val="24"/>
          <w:szCs w:val="24"/>
          <w:lang w:eastAsia="zh-CN"/>
        </w:rPr>
      </w:pPr>
      <w:r w:rsidRPr="003E36DE">
        <w:rPr>
          <w:rFonts w:ascii="Times New Roman" w:hAnsi="Times New Roman" w:cs="Times New Roman"/>
          <w:kern w:val="0"/>
          <w:sz w:val="24"/>
          <w:szCs w:val="24"/>
          <w:lang w:eastAsia="zh-CN"/>
        </w:rPr>
        <w:t>6.2.1. Требовать от Покупателя оплаты за поставку Товара надлежащего качества</w:t>
      </w:r>
      <w:r w:rsidR="00496FD8" w:rsidRPr="003E36DE">
        <w:rPr>
          <w:rFonts w:ascii="Times New Roman" w:hAnsi="Times New Roman" w:cs="Times New Roman"/>
          <w:kern w:val="0"/>
          <w:sz w:val="24"/>
          <w:szCs w:val="24"/>
          <w:lang w:eastAsia="zh-CN"/>
        </w:rPr>
        <w:t xml:space="preserve"> в соответствии с условиями Договора</w:t>
      </w:r>
      <w:r w:rsidRPr="003E36DE">
        <w:rPr>
          <w:rFonts w:ascii="Times New Roman" w:hAnsi="Times New Roman" w:cs="Times New Roman"/>
          <w:kern w:val="0"/>
          <w:sz w:val="24"/>
          <w:szCs w:val="24"/>
          <w:lang w:eastAsia="zh-CN"/>
        </w:rPr>
        <w:t>.</w:t>
      </w:r>
    </w:p>
    <w:p w14:paraId="7F406FE7" w14:textId="77777777" w:rsidR="008517F8" w:rsidRPr="003E36DE" w:rsidRDefault="008517F8" w:rsidP="008517F8">
      <w:pPr>
        <w:ind w:firstLine="720"/>
        <w:jc w:val="both"/>
        <w:rPr>
          <w:rFonts w:ascii="Times New Roman" w:hAnsi="Times New Roman" w:cs="Times New Roman"/>
          <w:kern w:val="0"/>
          <w:sz w:val="24"/>
          <w:szCs w:val="24"/>
          <w:lang w:eastAsia="zh-CN"/>
        </w:rPr>
      </w:pPr>
      <w:r w:rsidRPr="003E36DE">
        <w:rPr>
          <w:rFonts w:ascii="Times New Roman" w:hAnsi="Times New Roman" w:cs="Times New Roman"/>
          <w:kern w:val="0"/>
          <w:sz w:val="24"/>
          <w:szCs w:val="24"/>
          <w:lang w:eastAsia="zh-CN"/>
        </w:rPr>
        <w:t>6.2.2. Осуществить по согласованию с Покупателем досрочную поставку Товара.</w:t>
      </w:r>
    </w:p>
    <w:p w14:paraId="6611DBB0" w14:textId="77777777" w:rsidR="008517F8" w:rsidRPr="003E36DE" w:rsidRDefault="008517F8" w:rsidP="008517F8">
      <w:pPr>
        <w:ind w:firstLine="720"/>
        <w:jc w:val="both"/>
        <w:rPr>
          <w:rFonts w:ascii="Times New Roman" w:hAnsi="Times New Roman" w:cs="Times New Roman"/>
          <w:kern w:val="0"/>
          <w:sz w:val="24"/>
          <w:szCs w:val="24"/>
          <w:lang w:eastAsia="zh-CN"/>
        </w:rPr>
      </w:pPr>
      <w:r w:rsidRPr="003E36DE">
        <w:rPr>
          <w:rFonts w:ascii="Times New Roman" w:hAnsi="Times New Roman" w:cs="Times New Roman"/>
          <w:kern w:val="0"/>
          <w:sz w:val="24"/>
          <w:szCs w:val="24"/>
          <w:lang w:eastAsia="zh-CN"/>
        </w:rPr>
        <w:lastRenderedPageBreak/>
        <w:t>6.3. Покупатель обязан:</w:t>
      </w:r>
    </w:p>
    <w:p w14:paraId="07B28A81" w14:textId="67781968" w:rsidR="0048460C" w:rsidRPr="003E36DE" w:rsidRDefault="008517F8" w:rsidP="0048460C">
      <w:pPr>
        <w:ind w:firstLine="720"/>
        <w:jc w:val="both"/>
        <w:rPr>
          <w:rFonts w:ascii="Times New Roman" w:hAnsi="Times New Roman" w:cs="Times New Roman"/>
          <w:kern w:val="0"/>
          <w:sz w:val="24"/>
          <w:szCs w:val="24"/>
          <w:lang w:eastAsia="zh-CN"/>
        </w:rPr>
      </w:pPr>
      <w:r w:rsidRPr="003E36DE">
        <w:rPr>
          <w:rFonts w:ascii="Times New Roman" w:hAnsi="Times New Roman" w:cs="Times New Roman"/>
          <w:kern w:val="0"/>
          <w:sz w:val="24"/>
          <w:szCs w:val="24"/>
          <w:lang w:eastAsia="zh-CN"/>
        </w:rPr>
        <w:t>6.3.1. Обеспечить прием Товара по адресу, указанному в п.2.2. Договора.</w:t>
      </w:r>
    </w:p>
    <w:p w14:paraId="0768545C" w14:textId="42586608" w:rsidR="008517F8" w:rsidRPr="003E36DE" w:rsidRDefault="008517F8" w:rsidP="008517F8">
      <w:pPr>
        <w:ind w:firstLine="720"/>
        <w:jc w:val="both"/>
        <w:rPr>
          <w:rFonts w:ascii="Times New Roman" w:hAnsi="Times New Roman" w:cs="Times New Roman"/>
          <w:kern w:val="0"/>
          <w:sz w:val="24"/>
          <w:szCs w:val="24"/>
          <w:lang w:eastAsia="zh-CN"/>
        </w:rPr>
      </w:pPr>
      <w:r w:rsidRPr="003E36DE">
        <w:rPr>
          <w:rFonts w:ascii="Times New Roman" w:hAnsi="Times New Roman" w:cs="Times New Roman"/>
          <w:kern w:val="0"/>
          <w:sz w:val="24"/>
          <w:szCs w:val="24"/>
          <w:lang w:eastAsia="zh-CN"/>
        </w:rPr>
        <w:t>6.3.2. Обеспечить своими средствами доставку на Объект Товара, поставленного Поставщиком</w:t>
      </w:r>
      <w:r w:rsidR="00890189">
        <w:rPr>
          <w:rFonts w:ascii="Times New Roman" w:hAnsi="Times New Roman" w:cs="Times New Roman"/>
          <w:kern w:val="0"/>
          <w:sz w:val="24"/>
          <w:szCs w:val="24"/>
          <w:lang w:eastAsia="zh-CN"/>
        </w:rPr>
        <w:t>,</w:t>
      </w:r>
      <w:r w:rsidRPr="003E36DE">
        <w:rPr>
          <w:rFonts w:ascii="Times New Roman" w:hAnsi="Times New Roman" w:cs="Times New Roman"/>
          <w:kern w:val="0"/>
          <w:sz w:val="24"/>
          <w:szCs w:val="24"/>
          <w:lang w:eastAsia="zh-CN"/>
        </w:rPr>
        <w:t xml:space="preserve">  </w:t>
      </w:r>
      <w:r w:rsidR="001635C2">
        <w:rPr>
          <w:rFonts w:ascii="Times New Roman" w:hAnsi="Times New Roman" w:cs="Times New Roman"/>
          <w:kern w:val="0"/>
          <w:sz w:val="24"/>
          <w:szCs w:val="24"/>
          <w:lang w:eastAsia="zh-CN"/>
        </w:rPr>
        <w:t>по адресу, указанному в п.2.3</w:t>
      </w:r>
      <w:r w:rsidRPr="003E36DE">
        <w:rPr>
          <w:rFonts w:ascii="Times New Roman" w:hAnsi="Times New Roman" w:cs="Times New Roman"/>
          <w:kern w:val="0"/>
          <w:sz w:val="24"/>
          <w:szCs w:val="24"/>
          <w:lang w:eastAsia="zh-CN"/>
        </w:rPr>
        <w:t>. Договора.</w:t>
      </w:r>
    </w:p>
    <w:p w14:paraId="4878F91B" w14:textId="77777777" w:rsidR="008517F8" w:rsidRPr="003E36DE" w:rsidRDefault="008517F8" w:rsidP="008517F8">
      <w:pPr>
        <w:ind w:firstLine="720"/>
        <w:jc w:val="both"/>
        <w:rPr>
          <w:rFonts w:ascii="Times New Roman" w:hAnsi="Times New Roman" w:cs="Times New Roman"/>
          <w:kern w:val="0"/>
          <w:sz w:val="24"/>
          <w:szCs w:val="24"/>
          <w:lang w:eastAsia="zh-CN"/>
        </w:rPr>
      </w:pPr>
      <w:r w:rsidRPr="003E36DE">
        <w:rPr>
          <w:rFonts w:ascii="Times New Roman" w:hAnsi="Times New Roman" w:cs="Times New Roman"/>
          <w:kern w:val="0"/>
          <w:sz w:val="24"/>
          <w:szCs w:val="24"/>
          <w:lang w:eastAsia="zh-CN"/>
        </w:rPr>
        <w:t>6.3.3. Проинформировать Поставщика о готовности на Объекте к сборке, настройке и проверке работоспособности поставленного Товара.</w:t>
      </w:r>
    </w:p>
    <w:p w14:paraId="63F956AD" w14:textId="77777777" w:rsidR="008517F8" w:rsidRPr="003E36DE" w:rsidRDefault="008517F8" w:rsidP="008517F8">
      <w:pPr>
        <w:ind w:firstLine="720"/>
        <w:jc w:val="both"/>
        <w:rPr>
          <w:rFonts w:ascii="Times New Roman" w:hAnsi="Times New Roman" w:cs="Times New Roman"/>
          <w:kern w:val="0"/>
          <w:sz w:val="24"/>
          <w:szCs w:val="24"/>
          <w:lang w:eastAsia="zh-CN"/>
        </w:rPr>
      </w:pPr>
      <w:r w:rsidRPr="003E36DE">
        <w:rPr>
          <w:rFonts w:ascii="Times New Roman" w:hAnsi="Times New Roman" w:cs="Times New Roman"/>
          <w:kern w:val="0"/>
          <w:sz w:val="24"/>
          <w:szCs w:val="24"/>
          <w:lang w:eastAsia="zh-CN"/>
        </w:rPr>
        <w:t>6.3.4. Оплатить поставленный Товар на условиях, определенных Договором.</w:t>
      </w:r>
    </w:p>
    <w:p w14:paraId="6F7F0AD4" w14:textId="10F1877F" w:rsidR="008517F8" w:rsidRPr="003E36DE" w:rsidRDefault="008517F8" w:rsidP="008517F8">
      <w:pPr>
        <w:ind w:firstLine="720"/>
        <w:jc w:val="both"/>
        <w:rPr>
          <w:rFonts w:ascii="Times New Roman" w:hAnsi="Times New Roman" w:cs="Times New Roman"/>
          <w:kern w:val="0"/>
          <w:sz w:val="24"/>
          <w:szCs w:val="24"/>
          <w:lang w:eastAsia="zh-CN"/>
        </w:rPr>
      </w:pPr>
      <w:r w:rsidRPr="003E36DE">
        <w:rPr>
          <w:rFonts w:ascii="Times New Roman" w:hAnsi="Times New Roman" w:cs="Times New Roman"/>
          <w:kern w:val="0"/>
          <w:sz w:val="24"/>
          <w:szCs w:val="24"/>
          <w:lang w:eastAsia="zh-CN"/>
        </w:rPr>
        <w:t>6.3.5. Подписать Акт исполнения Поставщиком обязательств по поставке товара при условии отсутствия замечаний по количеству и качеству Товара, а также подписания Сторонами Акта проверки работоспособности оборудования.</w:t>
      </w:r>
    </w:p>
    <w:p w14:paraId="77CF5B00" w14:textId="77777777" w:rsidR="008517F8" w:rsidRPr="003E36DE" w:rsidRDefault="008517F8" w:rsidP="008517F8">
      <w:pPr>
        <w:ind w:firstLine="720"/>
        <w:jc w:val="both"/>
        <w:rPr>
          <w:rFonts w:ascii="Times New Roman" w:hAnsi="Times New Roman" w:cs="Times New Roman"/>
          <w:kern w:val="0"/>
          <w:sz w:val="24"/>
          <w:szCs w:val="24"/>
          <w:lang w:eastAsia="zh-CN"/>
        </w:rPr>
      </w:pPr>
      <w:r w:rsidRPr="003E36DE">
        <w:rPr>
          <w:rFonts w:ascii="Times New Roman" w:hAnsi="Times New Roman" w:cs="Times New Roman"/>
          <w:kern w:val="0"/>
          <w:sz w:val="24"/>
          <w:szCs w:val="24"/>
          <w:lang w:eastAsia="zh-CN"/>
        </w:rPr>
        <w:t xml:space="preserve">6.4. Покупатель вправе: </w:t>
      </w:r>
    </w:p>
    <w:p w14:paraId="68E31618" w14:textId="77777777" w:rsidR="008517F8" w:rsidRPr="003E36DE" w:rsidRDefault="008517F8" w:rsidP="008517F8">
      <w:pPr>
        <w:ind w:firstLine="720"/>
        <w:jc w:val="both"/>
        <w:rPr>
          <w:rFonts w:ascii="Times New Roman" w:hAnsi="Times New Roman" w:cs="Times New Roman"/>
          <w:kern w:val="0"/>
          <w:sz w:val="24"/>
          <w:szCs w:val="24"/>
          <w:lang w:eastAsia="zh-CN"/>
        </w:rPr>
      </w:pPr>
      <w:r w:rsidRPr="003E36DE">
        <w:rPr>
          <w:rFonts w:ascii="Times New Roman" w:hAnsi="Times New Roman" w:cs="Times New Roman"/>
          <w:kern w:val="0"/>
          <w:sz w:val="24"/>
          <w:szCs w:val="24"/>
          <w:lang w:eastAsia="zh-CN"/>
        </w:rPr>
        <w:t>6.4.1. Требовать от Поставщика своевременной поставки Товара надлежащего качества в количестве и ассортименте, предусмотренном Договором.</w:t>
      </w:r>
    </w:p>
    <w:p w14:paraId="6AD383BD" w14:textId="77777777" w:rsidR="008517F8" w:rsidRPr="003E36DE" w:rsidRDefault="008517F8" w:rsidP="008517F8">
      <w:pPr>
        <w:ind w:firstLine="720"/>
        <w:jc w:val="both"/>
        <w:rPr>
          <w:rFonts w:ascii="Times New Roman" w:hAnsi="Times New Roman" w:cs="Times New Roman"/>
          <w:kern w:val="0"/>
          <w:sz w:val="24"/>
          <w:szCs w:val="24"/>
          <w:lang w:eastAsia="zh-CN"/>
        </w:rPr>
      </w:pPr>
      <w:r w:rsidRPr="003E36DE">
        <w:rPr>
          <w:rFonts w:ascii="Times New Roman" w:hAnsi="Times New Roman" w:cs="Times New Roman"/>
          <w:kern w:val="0"/>
          <w:sz w:val="24"/>
          <w:szCs w:val="24"/>
          <w:lang w:eastAsia="zh-CN"/>
        </w:rPr>
        <w:t>6.4.2. Требовать от Поставщика замены Товара, в случае поставки Товара ненадлежащего качества.</w:t>
      </w:r>
    </w:p>
    <w:p w14:paraId="4F71CE83" w14:textId="7DEF33E1" w:rsidR="008517F8" w:rsidRPr="003E36DE" w:rsidRDefault="008517F8" w:rsidP="008517F8">
      <w:pPr>
        <w:ind w:firstLine="720"/>
        <w:jc w:val="both"/>
        <w:rPr>
          <w:rFonts w:ascii="Times New Roman" w:hAnsi="Times New Roman" w:cs="Times New Roman"/>
          <w:kern w:val="0"/>
          <w:sz w:val="24"/>
          <w:szCs w:val="24"/>
          <w:lang w:eastAsia="zh-CN"/>
        </w:rPr>
      </w:pPr>
      <w:r w:rsidRPr="003E36DE">
        <w:rPr>
          <w:rFonts w:ascii="Times New Roman" w:hAnsi="Times New Roman" w:cs="Times New Roman"/>
          <w:kern w:val="0"/>
          <w:sz w:val="24"/>
          <w:szCs w:val="24"/>
          <w:lang w:eastAsia="zh-CN"/>
        </w:rPr>
        <w:t xml:space="preserve">6.4.3. </w:t>
      </w:r>
      <w:r w:rsidR="00E57A50" w:rsidRPr="003E36DE">
        <w:rPr>
          <w:rFonts w:ascii="Times New Roman" w:hAnsi="Times New Roman" w:cs="Times New Roman"/>
          <w:kern w:val="0"/>
          <w:sz w:val="24"/>
          <w:szCs w:val="24"/>
          <w:lang w:eastAsia="zh-CN"/>
        </w:rPr>
        <w:t>Требовать от Поставщика возврата денежных средств за Товар ненадлежащего качества, не соответствующего условиям Договора при условии невозможности замены Поставщиком Товара ненадлежащего качества.</w:t>
      </w:r>
    </w:p>
    <w:p w14:paraId="55548F1C" w14:textId="3E17E48F" w:rsidR="00084142" w:rsidRDefault="008517F8" w:rsidP="007E2F7D">
      <w:pPr>
        <w:ind w:firstLine="720"/>
        <w:jc w:val="both"/>
        <w:rPr>
          <w:rFonts w:ascii="Times New Roman" w:hAnsi="Times New Roman" w:cs="Times New Roman"/>
          <w:kern w:val="0"/>
          <w:sz w:val="24"/>
          <w:szCs w:val="24"/>
          <w:lang w:eastAsia="zh-CN"/>
        </w:rPr>
      </w:pPr>
      <w:r w:rsidRPr="003E36DE">
        <w:rPr>
          <w:rFonts w:ascii="Times New Roman" w:hAnsi="Times New Roman" w:cs="Times New Roman"/>
          <w:kern w:val="0"/>
          <w:sz w:val="24"/>
          <w:szCs w:val="24"/>
          <w:lang w:eastAsia="zh-CN"/>
        </w:rPr>
        <w:t>6.5. Поставщик дает согласие на осуществление главным распорядителем (распорядителем) бюджетных средств, представившим субсидию в целях закупки товаров (работ, услуг), и органами государственного (муниципального) финансового контроля проверок соблюдения им условий целей и порядка предоставления субсидий.</w:t>
      </w:r>
    </w:p>
    <w:p w14:paraId="5DB09FD3" w14:textId="77777777" w:rsidR="003E36DE" w:rsidRPr="003E36DE" w:rsidRDefault="003E36DE" w:rsidP="007E2F7D">
      <w:pPr>
        <w:ind w:firstLine="720"/>
        <w:jc w:val="both"/>
        <w:rPr>
          <w:rFonts w:ascii="Times New Roman" w:hAnsi="Times New Roman" w:cs="Times New Roman"/>
          <w:kern w:val="0"/>
          <w:sz w:val="24"/>
          <w:szCs w:val="24"/>
          <w:lang w:eastAsia="zh-CN"/>
        </w:rPr>
      </w:pPr>
    </w:p>
    <w:p w14:paraId="208D8640" w14:textId="1CECAA39" w:rsidR="00172A98" w:rsidRPr="003E36DE" w:rsidRDefault="00FA59A5" w:rsidP="00172A98">
      <w:pPr>
        <w:pStyle w:val="af1"/>
        <w:numPr>
          <w:ilvl w:val="0"/>
          <w:numId w:val="6"/>
        </w:numPr>
        <w:jc w:val="center"/>
        <w:rPr>
          <w:rFonts w:ascii="Times New Roman" w:hAnsi="Times New Roman" w:cs="Times New Roman"/>
          <w:b/>
          <w:bCs/>
          <w:sz w:val="24"/>
          <w:szCs w:val="24"/>
        </w:rPr>
      </w:pPr>
      <w:r w:rsidRPr="003E36DE">
        <w:rPr>
          <w:rFonts w:ascii="Times New Roman" w:hAnsi="Times New Roman" w:cs="Times New Roman"/>
          <w:b/>
          <w:bCs/>
          <w:sz w:val="24"/>
          <w:szCs w:val="24"/>
        </w:rPr>
        <w:t>Гарантийные обязательства</w:t>
      </w:r>
    </w:p>
    <w:p w14:paraId="56D3CF5F" w14:textId="77777777" w:rsidR="00EC2AAE" w:rsidRPr="003E36DE" w:rsidRDefault="00EC2AAE" w:rsidP="00EC2AAE">
      <w:pPr>
        <w:pStyle w:val="af1"/>
        <w:jc w:val="center"/>
        <w:rPr>
          <w:rFonts w:ascii="Times New Roman" w:hAnsi="Times New Roman" w:cs="Times New Roman"/>
          <w:b/>
          <w:bCs/>
          <w:sz w:val="24"/>
          <w:szCs w:val="24"/>
        </w:rPr>
      </w:pPr>
    </w:p>
    <w:p w14:paraId="0954F1CE" w14:textId="514D3657" w:rsidR="00931F88" w:rsidRPr="003E36DE" w:rsidRDefault="008427B7" w:rsidP="00BD0C2B">
      <w:pPr>
        <w:ind w:firstLine="539"/>
        <w:jc w:val="both"/>
        <w:rPr>
          <w:rFonts w:ascii="Times New Roman" w:hAnsi="Times New Roman" w:cs="Times New Roman"/>
          <w:kern w:val="0"/>
          <w:sz w:val="24"/>
          <w:szCs w:val="24"/>
          <w:lang w:eastAsia="zh-CN"/>
        </w:rPr>
      </w:pPr>
      <w:r w:rsidRPr="003E36DE">
        <w:rPr>
          <w:rFonts w:ascii="Times New Roman" w:hAnsi="Times New Roman" w:cs="Times New Roman"/>
          <w:kern w:val="0"/>
          <w:sz w:val="24"/>
          <w:szCs w:val="24"/>
          <w:lang w:eastAsia="zh-CN"/>
        </w:rPr>
        <w:t>7.</w:t>
      </w:r>
      <w:r w:rsidR="00FA59A5" w:rsidRPr="003E36DE">
        <w:rPr>
          <w:rFonts w:ascii="Times New Roman" w:hAnsi="Times New Roman" w:cs="Times New Roman"/>
          <w:kern w:val="0"/>
          <w:sz w:val="24"/>
          <w:szCs w:val="24"/>
          <w:lang w:eastAsia="zh-CN"/>
        </w:rPr>
        <w:t xml:space="preserve">1. </w:t>
      </w:r>
      <w:r w:rsidR="00126A4B" w:rsidRPr="003E36DE">
        <w:rPr>
          <w:rFonts w:ascii="Times New Roman" w:hAnsi="Times New Roman" w:cs="Times New Roman"/>
          <w:kern w:val="0"/>
          <w:sz w:val="24"/>
          <w:szCs w:val="24"/>
          <w:lang w:eastAsia="zh-CN"/>
        </w:rPr>
        <w:t xml:space="preserve">Поставщик гарантирует, что поставляемый по Договору Товар является </w:t>
      </w:r>
      <w:r w:rsidR="00931F88" w:rsidRPr="003E36DE">
        <w:rPr>
          <w:rFonts w:ascii="Times New Roman" w:hAnsi="Times New Roman" w:cs="Times New Roman"/>
          <w:kern w:val="0"/>
          <w:sz w:val="24"/>
          <w:szCs w:val="24"/>
          <w:lang w:eastAsia="zh-CN"/>
        </w:rPr>
        <w:t>новым, не бывшим в употреблении</w:t>
      </w:r>
      <w:r w:rsidR="008517F8" w:rsidRPr="003E36DE">
        <w:rPr>
          <w:rFonts w:ascii="Times New Roman" w:hAnsi="Times New Roman" w:cs="Times New Roman"/>
          <w:kern w:val="0"/>
          <w:sz w:val="24"/>
          <w:szCs w:val="24"/>
          <w:lang w:eastAsia="zh-CN"/>
        </w:rPr>
        <w:t xml:space="preserve">, изготовлен не ранее </w:t>
      </w:r>
      <w:r w:rsidR="00D8202E">
        <w:rPr>
          <w:rFonts w:ascii="Times New Roman" w:hAnsi="Times New Roman" w:cs="Times New Roman"/>
          <w:kern w:val="0"/>
          <w:sz w:val="24"/>
          <w:szCs w:val="24"/>
          <w:lang w:eastAsia="zh-CN"/>
        </w:rPr>
        <w:t>____</w:t>
      </w:r>
      <w:r w:rsidR="008517F8" w:rsidRPr="003E36DE">
        <w:rPr>
          <w:rFonts w:ascii="Times New Roman" w:hAnsi="Times New Roman" w:cs="Times New Roman"/>
          <w:kern w:val="0"/>
          <w:sz w:val="24"/>
          <w:szCs w:val="24"/>
          <w:lang w:eastAsia="zh-CN"/>
        </w:rPr>
        <w:t xml:space="preserve"> года</w:t>
      </w:r>
      <w:r w:rsidR="00126A4B" w:rsidRPr="003E36DE">
        <w:rPr>
          <w:rFonts w:ascii="Times New Roman" w:hAnsi="Times New Roman" w:cs="Times New Roman"/>
          <w:kern w:val="0"/>
          <w:sz w:val="24"/>
          <w:szCs w:val="24"/>
          <w:lang w:eastAsia="zh-CN"/>
        </w:rPr>
        <w:t>. В подтверждение этого Поставщик передает Покупателю соответствующие документы. Выполнение Поставщиком условий настоящего Договора будет завершено только по получению Покупателем всего Товара и документов, предусмотренных Договором.</w:t>
      </w:r>
    </w:p>
    <w:p w14:paraId="5A4C7AAD" w14:textId="6DA60DB6" w:rsidR="008517F8" w:rsidRPr="003E36DE" w:rsidRDefault="008517F8" w:rsidP="00BD0C2B">
      <w:pPr>
        <w:ind w:firstLine="539"/>
        <w:jc w:val="both"/>
        <w:rPr>
          <w:rFonts w:ascii="Times New Roman" w:hAnsi="Times New Roman" w:cs="Times New Roman"/>
          <w:kern w:val="0"/>
          <w:sz w:val="24"/>
          <w:szCs w:val="24"/>
          <w:lang w:eastAsia="zh-CN"/>
        </w:rPr>
      </w:pPr>
      <w:r w:rsidRPr="003E36DE">
        <w:rPr>
          <w:rFonts w:ascii="Times New Roman" w:hAnsi="Times New Roman" w:cs="Times New Roman"/>
          <w:kern w:val="0"/>
          <w:sz w:val="24"/>
          <w:szCs w:val="24"/>
          <w:lang w:eastAsia="zh-CN"/>
        </w:rPr>
        <w:t xml:space="preserve">7.2. Гарантийный срок на поставленный Товар составляет </w:t>
      </w:r>
      <w:r w:rsidR="00D8202E">
        <w:rPr>
          <w:rFonts w:ascii="Times New Roman" w:hAnsi="Times New Roman" w:cs="Times New Roman"/>
          <w:kern w:val="0"/>
          <w:sz w:val="24"/>
          <w:szCs w:val="24"/>
          <w:lang w:eastAsia="zh-CN"/>
        </w:rPr>
        <w:t>__</w:t>
      </w:r>
      <w:r w:rsidR="005F60E4">
        <w:rPr>
          <w:rFonts w:ascii="Times New Roman" w:hAnsi="Times New Roman" w:cs="Times New Roman"/>
          <w:kern w:val="0"/>
          <w:sz w:val="24"/>
          <w:szCs w:val="24"/>
          <w:lang w:eastAsia="zh-CN"/>
        </w:rPr>
        <w:t xml:space="preserve"> месяцев</w:t>
      </w:r>
      <w:r w:rsidRPr="003E36DE">
        <w:rPr>
          <w:rFonts w:ascii="Times New Roman" w:hAnsi="Times New Roman" w:cs="Times New Roman"/>
          <w:kern w:val="0"/>
          <w:sz w:val="24"/>
          <w:szCs w:val="24"/>
          <w:lang w:eastAsia="zh-CN"/>
        </w:rPr>
        <w:t xml:space="preserve"> </w:t>
      </w:r>
      <w:proofErr w:type="gramStart"/>
      <w:r w:rsidRPr="003E36DE">
        <w:rPr>
          <w:rFonts w:ascii="Times New Roman" w:hAnsi="Times New Roman" w:cs="Times New Roman"/>
          <w:kern w:val="0"/>
          <w:sz w:val="24"/>
          <w:szCs w:val="24"/>
          <w:lang w:eastAsia="zh-CN"/>
        </w:rPr>
        <w:t>с даты подписания</w:t>
      </w:r>
      <w:proofErr w:type="gramEnd"/>
      <w:r w:rsidRPr="003E36DE">
        <w:rPr>
          <w:rFonts w:ascii="Times New Roman" w:hAnsi="Times New Roman" w:cs="Times New Roman"/>
          <w:kern w:val="0"/>
          <w:sz w:val="24"/>
          <w:szCs w:val="24"/>
          <w:lang w:eastAsia="zh-CN"/>
        </w:rPr>
        <w:t xml:space="preserve"> Сторонами </w:t>
      </w:r>
      <w:r w:rsidR="005F60E4" w:rsidRPr="005F60E4">
        <w:rPr>
          <w:rFonts w:ascii="Times New Roman" w:hAnsi="Times New Roman" w:cs="Times New Roman"/>
          <w:kern w:val="0"/>
          <w:sz w:val="24"/>
          <w:szCs w:val="24"/>
          <w:lang w:eastAsia="zh-CN"/>
        </w:rPr>
        <w:t>Акта исполнения Поставщиком обязательств по поставке товара</w:t>
      </w:r>
      <w:r w:rsidRPr="003E36DE">
        <w:rPr>
          <w:rFonts w:ascii="Times New Roman" w:hAnsi="Times New Roman" w:cs="Times New Roman"/>
          <w:kern w:val="0"/>
          <w:sz w:val="24"/>
          <w:szCs w:val="24"/>
          <w:lang w:eastAsia="zh-CN"/>
        </w:rPr>
        <w:t>.</w:t>
      </w:r>
    </w:p>
    <w:p w14:paraId="76899109" w14:textId="77777777" w:rsidR="00EC2AAE" w:rsidRPr="003E36DE" w:rsidRDefault="00EC2AAE" w:rsidP="00BD0C2B">
      <w:pPr>
        <w:ind w:firstLine="539"/>
        <w:jc w:val="both"/>
        <w:rPr>
          <w:rFonts w:ascii="Times New Roman" w:hAnsi="Times New Roman" w:cs="Times New Roman"/>
          <w:kern w:val="0"/>
          <w:sz w:val="24"/>
          <w:szCs w:val="24"/>
          <w:lang w:eastAsia="zh-CN"/>
        </w:rPr>
      </w:pPr>
    </w:p>
    <w:p w14:paraId="761E506B" w14:textId="7AA71508" w:rsidR="00172A98" w:rsidRPr="00746087" w:rsidRDefault="004169DD" w:rsidP="004169DD">
      <w:pPr>
        <w:pStyle w:val="af1"/>
        <w:numPr>
          <w:ilvl w:val="0"/>
          <w:numId w:val="9"/>
        </w:numPr>
        <w:autoSpaceDE w:val="0"/>
        <w:autoSpaceDN w:val="0"/>
        <w:adjustRightInd w:val="0"/>
        <w:jc w:val="center"/>
        <w:outlineLvl w:val="0"/>
        <w:rPr>
          <w:rFonts w:ascii="Times New Roman" w:eastAsia="Calibri" w:hAnsi="Times New Roman" w:cs="Times New Roman"/>
          <w:b/>
          <w:bCs/>
          <w:sz w:val="24"/>
          <w:szCs w:val="24"/>
        </w:rPr>
      </w:pPr>
      <w:r w:rsidRPr="00746087">
        <w:rPr>
          <w:rFonts w:ascii="Times New Roman" w:eastAsia="Calibri" w:hAnsi="Times New Roman" w:cs="Times New Roman"/>
          <w:b/>
          <w:bCs/>
          <w:sz w:val="24"/>
          <w:szCs w:val="24"/>
        </w:rPr>
        <w:t xml:space="preserve">Обеспечение гарантийных обязательств </w:t>
      </w:r>
    </w:p>
    <w:p w14:paraId="168E0893" w14:textId="77777777" w:rsidR="00EC2AAE" w:rsidRPr="003E36DE" w:rsidRDefault="00EC2AAE" w:rsidP="00EC2AAE">
      <w:pPr>
        <w:pStyle w:val="af1"/>
        <w:autoSpaceDE w:val="0"/>
        <w:autoSpaceDN w:val="0"/>
        <w:adjustRightInd w:val="0"/>
        <w:jc w:val="center"/>
        <w:outlineLvl w:val="0"/>
        <w:rPr>
          <w:rFonts w:ascii="Times New Roman" w:eastAsia="Calibri" w:hAnsi="Times New Roman" w:cs="Times New Roman"/>
          <w:b/>
          <w:bCs/>
          <w:sz w:val="24"/>
          <w:szCs w:val="24"/>
        </w:rPr>
      </w:pPr>
    </w:p>
    <w:p w14:paraId="5A2093E4" w14:textId="05A2767B" w:rsidR="008E541A" w:rsidRPr="003E36DE" w:rsidRDefault="00172A98" w:rsidP="008E541A">
      <w:pPr>
        <w:spacing w:line="276" w:lineRule="auto"/>
        <w:ind w:right="169" w:firstLine="567"/>
        <w:jc w:val="both"/>
        <w:rPr>
          <w:rFonts w:ascii="Times New Roman" w:hAnsi="Times New Roman" w:cs="Times New Roman"/>
          <w:i/>
          <w:spacing w:val="-3"/>
          <w:sz w:val="24"/>
          <w:szCs w:val="24"/>
        </w:rPr>
      </w:pPr>
      <w:r w:rsidRPr="003E36DE">
        <w:rPr>
          <w:rFonts w:ascii="Times New Roman" w:eastAsia="Calibri" w:hAnsi="Times New Roman" w:cs="Times New Roman"/>
          <w:sz w:val="24"/>
          <w:szCs w:val="24"/>
        </w:rPr>
        <w:t xml:space="preserve">8.1. </w:t>
      </w:r>
      <w:r w:rsidR="004169DD" w:rsidRPr="003E36DE">
        <w:rPr>
          <w:rFonts w:ascii="Times New Roman" w:eastAsia="Calibri" w:hAnsi="Times New Roman" w:cs="Times New Roman"/>
          <w:sz w:val="24"/>
          <w:szCs w:val="24"/>
        </w:rPr>
        <w:t xml:space="preserve">В целях обеспечения гарантийных обязательств по Договору Поставщик в момент подписания </w:t>
      </w:r>
      <w:r w:rsidR="00746087" w:rsidRPr="00746087">
        <w:rPr>
          <w:rFonts w:ascii="Times New Roman" w:eastAsia="Calibri" w:hAnsi="Times New Roman" w:cs="Times New Roman"/>
          <w:sz w:val="24"/>
          <w:szCs w:val="24"/>
        </w:rPr>
        <w:t>Сторонами Акта исполнения Поставщиком обязательств по поставке товара</w:t>
      </w:r>
      <w:r w:rsidR="004169DD" w:rsidRPr="003E36DE">
        <w:rPr>
          <w:rFonts w:ascii="Times New Roman" w:eastAsia="Calibri" w:hAnsi="Times New Roman" w:cs="Times New Roman"/>
          <w:sz w:val="24"/>
          <w:szCs w:val="24"/>
        </w:rPr>
        <w:t xml:space="preserve">  предоставляет Покупателю обеспечение гарантийных обязательств по Договору.</w:t>
      </w:r>
    </w:p>
    <w:p w14:paraId="520E3EF7" w14:textId="04E98E25" w:rsidR="004169DD" w:rsidRPr="003E36DE" w:rsidRDefault="0018601A" w:rsidP="004169DD">
      <w:pPr>
        <w:autoSpaceDE w:val="0"/>
        <w:autoSpaceDN w:val="0"/>
        <w:adjustRightInd w:val="0"/>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4169DD" w:rsidRPr="003E36DE">
        <w:rPr>
          <w:rFonts w:ascii="Times New Roman" w:eastAsia="Calibri" w:hAnsi="Times New Roman" w:cs="Times New Roman"/>
          <w:sz w:val="24"/>
          <w:szCs w:val="24"/>
        </w:rPr>
        <w:t xml:space="preserve">.2. Размер обеспечения гарантийных обязательств составляет </w:t>
      </w:r>
      <w:r w:rsidR="00D8202E">
        <w:rPr>
          <w:rFonts w:ascii="Times New Roman" w:eastAsia="Calibri" w:hAnsi="Times New Roman" w:cs="Times New Roman"/>
          <w:sz w:val="24"/>
          <w:szCs w:val="24"/>
        </w:rPr>
        <w:t>___</w:t>
      </w:r>
      <w:r w:rsidR="004169DD" w:rsidRPr="003E36DE">
        <w:rPr>
          <w:rFonts w:ascii="Times New Roman" w:eastAsia="Calibri" w:hAnsi="Times New Roman" w:cs="Times New Roman"/>
          <w:sz w:val="24"/>
          <w:szCs w:val="24"/>
        </w:rPr>
        <w:t xml:space="preserve"> процентов цены Договора</w:t>
      </w:r>
      <w:r w:rsidR="00874197" w:rsidRPr="003E36DE">
        <w:rPr>
          <w:rFonts w:ascii="Times New Roman" w:eastAsia="Calibri" w:hAnsi="Times New Roman" w:cs="Times New Roman"/>
          <w:sz w:val="24"/>
          <w:szCs w:val="24"/>
        </w:rPr>
        <w:t xml:space="preserve">, что составляет </w:t>
      </w:r>
      <w:r w:rsidR="00D8202E">
        <w:rPr>
          <w:rFonts w:ascii="Times New Roman" w:eastAsia="Calibri" w:hAnsi="Times New Roman" w:cs="Times New Roman"/>
          <w:sz w:val="24"/>
          <w:szCs w:val="24"/>
        </w:rPr>
        <w:t>_________</w:t>
      </w:r>
      <w:r w:rsidR="004169DD" w:rsidRPr="003E36DE">
        <w:rPr>
          <w:rFonts w:ascii="Times New Roman" w:eastAsia="Calibri" w:hAnsi="Times New Roman" w:cs="Times New Roman"/>
          <w:sz w:val="24"/>
          <w:szCs w:val="24"/>
        </w:rPr>
        <w:t>.</w:t>
      </w:r>
    </w:p>
    <w:p w14:paraId="07927196" w14:textId="212216B2" w:rsidR="004169DD" w:rsidRPr="003E36DE" w:rsidRDefault="004169DD" w:rsidP="004169DD">
      <w:pPr>
        <w:autoSpaceDE w:val="0"/>
        <w:autoSpaceDN w:val="0"/>
        <w:adjustRightInd w:val="0"/>
        <w:ind w:firstLine="540"/>
        <w:jc w:val="both"/>
        <w:rPr>
          <w:rFonts w:ascii="Times New Roman" w:eastAsia="Calibri" w:hAnsi="Times New Roman" w:cs="Times New Roman"/>
          <w:sz w:val="24"/>
          <w:szCs w:val="24"/>
        </w:rPr>
      </w:pPr>
      <w:r w:rsidRPr="003E36DE">
        <w:rPr>
          <w:rFonts w:ascii="Times New Roman" w:eastAsia="Calibri" w:hAnsi="Times New Roman" w:cs="Times New Roman"/>
          <w:sz w:val="24"/>
          <w:szCs w:val="24"/>
        </w:rPr>
        <w:t>8.3. Обеспечение гарантийных обязательств по Договору может обеспечиваться предоставлением банковской гарантии, выданной банком, или внесением денежных средств на указанный  Покупателем счет. Способ обеспечения гарантийных обязательств определяется Поставщиком самостоятельно.</w:t>
      </w:r>
    </w:p>
    <w:p w14:paraId="181C3188" w14:textId="6AB244F4" w:rsidR="004169DD" w:rsidRPr="003E36DE" w:rsidRDefault="004169DD" w:rsidP="004169DD">
      <w:pPr>
        <w:autoSpaceDE w:val="0"/>
        <w:autoSpaceDN w:val="0"/>
        <w:adjustRightInd w:val="0"/>
        <w:ind w:firstLine="540"/>
        <w:jc w:val="both"/>
        <w:rPr>
          <w:rFonts w:ascii="Times New Roman" w:eastAsia="Calibri" w:hAnsi="Times New Roman" w:cs="Times New Roman"/>
          <w:sz w:val="24"/>
          <w:szCs w:val="24"/>
        </w:rPr>
      </w:pPr>
      <w:r w:rsidRPr="003E36DE">
        <w:rPr>
          <w:rFonts w:ascii="Times New Roman" w:eastAsia="Calibri" w:hAnsi="Times New Roman" w:cs="Times New Roman"/>
          <w:sz w:val="24"/>
          <w:szCs w:val="24"/>
        </w:rPr>
        <w:t>8.4. Срок действия обеспечения гарантийных обязательств по Договору должен превышать гарантийный срок, установленный в Договоре, не менее чем на один месяц.</w:t>
      </w:r>
    </w:p>
    <w:p w14:paraId="0CA4DE10" w14:textId="7141D79C" w:rsidR="004169DD" w:rsidRPr="003E36DE" w:rsidRDefault="004169DD" w:rsidP="004169DD">
      <w:pPr>
        <w:autoSpaceDE w:val="0"/>
        <w:autoSpaceDN w:val="0"/>
        <w:adjustRightInd w:val="0"/>
        <w:ind w:firstLine="540"/>
        <w:jc w:val="both"/>
        <w:rPr>
          <w:rFonts w:ascii="Times New Roman" w:eastAsia="Calibri" w:hAnsi="Times New Roman" w:cs="Times New Roman"/>
          <w:sz w:val="24"/>
          <w:szCs w:val="24"/>
        </w:rPr>
      </w:pPr>
      <w:r w:rsidRPr="003E36DE">
        <w:rPr>
          <w:rFonts w:ascii="Times New Roman" w:eastAsia="Calibri" w:hAnsi="Times New Roman" w:cs="Times New Roman"/>
          <w:sz w:val="24"/>
          <w:szCs w:val="24"/>
        </w:rPr>
        <w:t xml:space="preserve">8.5. </w:t>
      </w:r>
      <w:proofErr w:type="gramStart"/>
      <w:r w:rsidRPr="003E36DE">
        <w:rPr>
          <w:rFonts w:ascii="Times New Roman" w:eastAsia="Calibri" w:hAnsi="Times New Roman" w:cs="Times New Roman"/>
          <w:sz w:val="24"/>
          <w:szCs w:val="24"/>
        </w:rPr>
        <w:t xml:space="preserve">В случае предоставления Поставщиком банковской гарантии в качестве обеспечения гарантийных обязательств по Договору, она должна соответствовать требованиям Постановления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w:t>
      </w:r>
      <w:r w:rsidRPr="003E36DE">
        <w:rPr>
          <w:rFonts w:ascii="Times New Roman" w:eastAsia="Calibri" w:hAnsi="Times New Roman" w:cs="Times New Roman"/>
          <w:sz w:val="24"/>
          <w:szCs w:val="24"/>
        </w:rPr>
        <w:lastRenderedPageBreak/>
        <w:t>муниципальных нужд», Гражданского кодекса Российской Федерации, а также иным нормам законодательства Российской Федерации.</w:t>
      </w:r>
      <w:proofErr w:type="gramEnd"/>
    </w:p>
    <w:p w14:paraId="2BE7D35F" w14:textId="604F1457" w:rsidR="004169DD" w:rsidRDefault="004169DD" w:rsidP="004169DD">
      <w:pPr>
        <w:autoSpaceDE w:val="0"/>
        <w:autoSpaceDN w:val="0"/>
        <w:adjustRightInd w:val="0"/>
        <w:ind w:firstLine="540"/>
        <w:jc w:val="both"/>
        <w:rPr>
          <w:rFonts w:ascii="Times New Roman" w:eastAsia="Calibri" w:hAnsi="Times New Roman" w:cs="Times New Roman"/>
          <w:sz w:val="24"/>
          <w:szCs w:val="24"/>
        </w:rPr>
      </w:pPr>
      <w:r w:rsidRPr="003E36DE">
        <w:rPr>
          <w:rFonts w:ascii="Times New Roman" w:eastAsia="Calibri" w:hAnsi="Times New Roman" w:cs="Times New Roman"/>
          <w:sz w:val="24"/>
          <w:szCs w:val="24"/>
        </w:rPr>
        <w:t xml:space="preserve">8.6. В случае если обеспечение гарантийных обязательств по Договору предоставляется в виде внесения Поставщиком денежных средств, то они должны быть зачислены на </w:t>
      </w:r>
      <w:r w:rsidR="00DD152E">
        <w:rPr>
          <w:rFonts w:ascii="Times New Roman" w:eastAsia="Calibri" w:hAnsi="Times New Roman" w:cs="Times New Roman"/>
          <w:sz w:val="24"/>
          <w:szCs w:val="24"/>
        </w:rPr>
        <w:t>следующий счет Покупателя:</w:t>
      </w:r>
    </w:p>
    <w:p w14:paraId="635113AC" w14:textId="4A591FC3" w:rsidR="00DD152E" w:rsidRDefault="00DD152E" w:rsidP="004169DD">
      <w:pPr>
        <w:autoSpaceDE w:val="0"/>
        <w:autoSpaceDN w:val="0"/>
        <w:adjustRightInd w:val="0"/>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Получатель: ФГУП «ППП»</w:t>
      </w:r>
    </w:p>
    <w:p w14:paraId="58244CB0" w14:textId="047BA728" w:rsidR="00DD152E" w:rsidRDefault="00DD152E" w:rsidP="004169DD">
      <w:pPr>
        <w:autoSpaceDE w:val="0"/>
        <w:autoSpaceDN w:val="0"/>
        <w:adjustRightInd w:val="0"/>
        <w:ind w:firstLine="540"/>
        <w:jc w:val="both"/>
        <w:rPr>
          <w:rFonts w:ascii="Times New Roman" w:eastAsia="Calibri" w:hAnsi="Times New Roman" w:cs="Times New Roman"/>
          <w:sz w:val="24"/>
          <w:szCs w:val="24"/>
        </w:rPr>
      </w:pPr>
      <w:r w:rsidRPr="00DD152E">
        <w:rPr>
          <w:rFonts w:ascii="Times New Roman" w:eastAsia="Calibri" w:hAnsi="Times New Roman" w:cs="Times New Roman"/>
          <w:sz w:val="24"/>
          <w:szCs w:val="24"/>
        </w:rPr>
        <w:t>ИНН 7710142570, КПП 771001001</w:t>
      </w:r>
    </w:p>
    <w:p w14:paraId="7BDF4381" w14:textId="77777777" w:rsidR="00DD152E" w:rsidRPr="00DD152E" w:rsidRDefault="00DD152E" w:rsidP="00DD152E">
      <w:pPr>
        <w:autoSpaceDE w:val="0"/>
        <w:autoSpaceDN w:val="0"/>
        <w:adjustRightInd w:val="0"/>
        <w:ind w:firstLine="540"/>
        <w:jc w:val="both"/>
        <w:rPr>
          <w:rFonts w:ascii="Times New Roman" w:eastAsia="Calibri" w:hAnsi="Times New Roman" w:cs="Times New Roman"/>
          <w:sz w:val="24"/>
          <w:szCs w:val="24"/>
        </w:rPr>
      </w:pPr>
      <w:proofErr w:type="gramStart"/>
      <w:r w:rsidRPr="00DD152E">
        <w:rPr>
          <w:rFonts w:ascii="Times New Roman" w:eastAsia="Calibri" w:hAnsi="Times New Roman" w:cs="Times New Roman"/>
          <w:sz w:val="24"/>
          <w:szCs w:val="24"/>
        </w:rPr>
        <w:t>р</w:t>
      </w:r>
      <w:proofErr w:type="gramEnd"/>
      <w:r w:rsidRPr="00DD152E">
        <w:rPr>
          <w:rFonts w:ascii="Times New Roman" w:eastAsia="Calibri" w:hAnsi="Times New Roman" w:cs="Times New Roman"/>
          <w:sz w:val="24"/>
          <w:szCs w:val="24"/>
        </w:rPr>
        <w:t>/с 40502810838040100038</w:t>
      </w:r>
    </w:p>
    <w:p w14:paraId="3F2DB5A8" w14:textId="77777777" w:rsidR="00DD152E" w:rsidRPr="00DD152E" w:rsidRDefault="00DD152E" w:rsidP="00DD152E">
      <w:pPr>
        <w:autoSpaceDE w:val="0"/>
        <w:autoSpaceDN w:val="0"/>
        <w:adjustRightInd w:val="0"/>
        <w:ind w:firstLine="540"/>
        <w:jc w:val="both"/>
        <w:rPr>
          <w:rFonts w:ascii="Times New Roman" w:eastAsia="Calibri" w:hAnsi="Times New Roman" w:cs="Times New Roman"/>
          <w:sz w:val="24"/>
          <w:szCs w:val="24"/>
        </w:rPr>
      </w:pPr>
      <w:r w:rsidRPr="00DD152E">
        <w:rPr>
          <w:rFonts w:ascii="Times New Roman" w:eastAsia="Calibri" w:hAnsi="Times New Roman" w:cs="Times New Roman"/>
          <w:sz w:val="24"/>
          <w:szCs w:val="24"/>
        </w:rPr>
        <w:t>в ПАО СБЕРБАНК, Г. МОСКВА</w:t>
      </w:r>
    </w:p>
    <w:p w14:paraId="579EC95E" w14:textId="77777777" w:rsidR="00DD152E" w:rsidRPr="00DD152E" w:rsidRDefault="00DD152E" w:rsidP="00DD152E">
      <w:pPr>
        <w:autoSpaceDE w:val="0"/>
        <w:autoSpaceDN w:val="0"/>
        <w:adjustRightInd w:val="0"/>
        <w:ind w:firstLine="540"/>
        <w:jc w:val="both"/>
        <w:rPr>
          <w:rFonts w:ascii="Times New Roman" w:eastAsia="Calibri" w:hAnsi="Times New Roman" w:cs="Times New Roman"/>
          <w:sz w:val="24"/>
          <w:szCs w:val="24"/>
        </w:rPr>
      </w:pPr>
      <w:r w:rsidRPr="00DD152E">
        <w:rPr>
          <w:rFonts w:ascii="Times New Roman" w:eastAsia="Calibri" w:hAnsi="Times New Roman" w:cs="Times New Roman"/>
          <w:sz w:val="24"/>
          <w:szCs w:val="24"/>
        </w:rPr>
        <w:t>к/с 30101810400000000225</w:t>
      </w:r>
    </w:p>
    <w:p w14:paraId="01A0051A" w14:textId="77777777" w:rsidR="00DD152E" w:rsidRDefault="00DD152E" w:rsidP="00DD152E">
      <w:pPr>
        <w:autoSpaceDE w:val="0"/>
        <w:autoSpaceDN w:val="0"/>
        <w:adjustRightInd w:val="0"/>
        <w:ind w:firstLine="540"/>
        <w:jc w:val="both"/>
        <w:rPr>
          <w:rFonts w:ascii="Times New Roman" w:eastAsia="Calibri" w:hAnsi="Times New Roman" w:cs="Times New Roman"/>
          <w:sz w:val="24"/>
          <w:szCs w:val="24"/>
        </w:rPr>
      </w:pPr>
      <w:r w:rsidRPr="00DD152E">
        <w:rPr>
          <w:rFonts w:ascii="Times New Roman" w:eastAsia="Calibri" w:hAnsi="Times New Roman" w:cs="Times New Roman"/>
          <w:sz w:val="24"/>
          <w:szCs w:val="24"/>
        </w:rPr>
        <w:t>БИК 044525225</w:t>
      </w:r>
    </w:p>
    <w:p w14:paraId="16C86015" w14:textId="176AB483" w:rsidR="00DD152E" w:rsidRPr="00DD152E" w:rsidRDefault="0018601A" w:rsidP="00DD152E">
      <w:pPr>
        <w:autoSpaceDE w:val="0"/>
        <w:autoSpaceDN w:val="0"/>
        <w:adjustRightInd w:val="0"/>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В назначении платежа указать</w:t>
      </w:r>
      <w:r w:rsidR="00DD152E">
        <w:rPr>
          <w:rFonts w:ascii="Times New Roman" w:eastAsia="Calibri" w:hAnsi="Times New Roman" w:cs="Times New Roman"/>
          <w:sz w:val="24"/>
          <w:szCs w:val="24"/>
        </w:rPr>
        <w:t xml:space="preserve">: «Обеспечение гарантийных обязательств Договора </w:t>
      </w:r>
      <w:proofErr w:type="gramStart"/>
      <w:r w:rsidR="00DD152E">
        <w:rPr>
          <w:rFonts w:ascii="Times New Roman" w:eastAsia="Calibri" w:hAnsi="Times New Roman" w:cs="Times New Roman"/>
          <w:sz w:val="24"/>
          <w:szCs w:val="24"/>
        </w:rPr>
        <w:t>от</w:t>
      </w:r>
      <w:proofErr w:type="gramEnd"/>
      <w:r w:rsidR="00DD152E">
        <w:rPr>
          <w:rFonts w:ascii="Times New Roman" w:eastAsia="Calibri" w:hAnsi="Times New Roman" w:cs="Times New Roman"/>
          <w:sz w:val="24"/>
          <w:szCs w:val="24"/>
        </w:rPr>
        <w:t xml:space="preserve"> ___________ № __________. Без НДС.»</w:t>
      </w:r>
    </w:p>
    <w:p w14:paraId="77A4A8E4" w14:textId="3160B61A" w:rsidR="004169DD" w:rsidRPr="003E36DE" w:rsidRDefault="004169DD" w:rsidP="004169DD">
      <w:pPr>
        <w:autoSpaceDE w:val="0"/>
        <w:autoSpaceDN w:val="0"/>
        <w:adjustRightInd w:val="0"/>
        <w:ind w:firstLine="540"/>
        <w:jc w:val="both"/>
        <w:rPr>
          <w:rFonts w:ascii="Times New Roman" w:eastAsia="Calibri" w:hAnsi="Times New Roman" w:cs="Times New Roman"/>
          <w:sz w:val="24"/>
          <w:szCs w:val="24"/>
        </w:rPr>
      </w:pPr>
      <w:r w:rsidRPr="003E36DE">
        <w:rPr>
          <w:rFonts w:ascii="Times New Roman" w:eastAsia="Calibri" w:hAnsi="Times New Roman" w:cs="Times New Roman"/>
          <w:sz w:val="24"/>
          <w:szCs w:val="24"/>
        </w:rPr>
        <w:t>8.7. Факт внесения денежных средств на счет Покупателя подтверждается платежным поручением с отметкой банка, на основании которого произведено перечисление средств.</w:t>
      </w:r>
    </w:p>
    <w:p w14:paraId="02F03AAD" w14:textId="60727B19" w:rsidR="004169DD" w:rsidRPr="003E36DE" w:rsidRDefault="004169DD" w:rsidP="004169DD">
      <w:pPr>
        <w:autoSpaceDE w:val="0"/>
        <w:autoSpaceDN w:val="0"/>
        <w:adjustRightInd w:val="0"/>
        <w:ind w:firstLine="540"/>
        <w:jc w:val="both"/>
        <w:rPr>
          <w:rFonts w:ascii="Times New Roman" w:eastAsia="Calibri" w:hAnsi="Times New Roman" w:cs="Times New Roman"/>
          <w:sz w:val="24"/>
          <w:szCs w:val="24"/>
        </w:rPr>
      </w:pPr>
      <w:r w:rsidRPr="003E36DE">
        <w:rPr>
          <w:rFonts w:ascii="Times New Roman" w:eastAsia="Calibri" w:hAnsi="Times New Roman" w:cs="Times New Roman"/>
          <w:sz w:val="24"/>
          <w:szCs w:val="24"/>
        </w:rPr>
        <w:t xml:space="preserve">8.8. </w:t>
      </w:r>
      <w:proofErr w:type="gramStart"/>
      <w:r w:rsidRPr="003E36DE">
        <w:rPr>
          <w:rFonts w:ascii="Times New Roman" w:eastAsia="Calibri" w:hAnsi="Times New Roman" w:cs="Times New Roman"/>
          <w:sz w:val="24"/>
          <w:szCs w:val="24"/>
        </w:rPr>
        <w:t>В случае внесения Поставщиком денежных средств на счет, Покупатель обязуется возвратить Поставщику денежные средства, внесенные в качестве обеспечения гарантийных обязательств, в течение 30 (тридцати) дней с даты окончания гарантийного срока на поставляемый Товар, установленный Договором, но не ранее получения от Поставщика обращения с указанием счёта на который подлежит вернуть денежные средства, внесённые в качестве обеспечения гарантийных обязательств.</w:t>
      </w:r>
      <w:proofErr w:type="gramEnd"/>
    </w:p>
    <w:p w14:paraId="7DE1DCE8" w14:textId="35A81532" w:rsidR="00EC2AAE" w:rsidRPr="003E36DE" w:rsidRDefault="004169DD" w:rsidP="007E2F7D">
      <w:pPr>
        <w:autoSpaceDE w:val="0"/>
        <w:autoSpaceDN w:val="0"/>
        <w:adjustRightInd w:val="0"/>
        <w:ind w:firstLine="540"/>
        <w:jc w:val="both"/>
        <w:rPr>
          <w:rFonts w:ascii="Times New Roman" w:eastAsia="Calibri" w:hAnsi="Times New Roman" w:cs="Times New Roman"/>
          <w:sz w:val="24"/>
          <w:szCs w:val="24"/>
        </w:rPr>
      </w:pPr>
      <w:r w:rsidRPr="003E36DE">
        <w:rPr>
          <w:rFonts w:ascii="Times New Roman" w:eastAsia="Calibri" w:hAnsi="Times New Roman" w:cs="Times New Roman"/>
          <w:sz w:val="24"/>
          <w:szCs w:val="24"/>
        </w:rPr>
        <w:t>8.9. Поставщик вправе изменить способ обеспечения гарантийных обязательств и (или) предоставить Покупателю взамен ранее предоставленного обеспечения гарантийных обязательств новое обеспечение.</w:t>
      </w:r>
    </w:p>
    <w:p w14:paraId="1CA6F7C7" w14:textId="77777777" w:rsidR="00EC2AAE" w:rsidRPr="003E36DE" w:rsidRDefault="00EC2AAE" w:rsidP="009365E7">
      <w:pPr>
        <w:ind w:firstLine="709"/>
        <w:jc w:val="both"/>
        <w:rPr>
          <w:rFonts w:ascii="Times New Roman" w:hAnsi="Times New Roman" w:cs="Times New Roman"/>
          <w:kern w:val="0"/>
          <w:sz w:val="24"/>
          <w:szCs w:val="24"/>
          <w:lang w:eastAsia="zh-CN"/>
        </w:rPr>
      </w:pPr>
    </w:p>
    <w:p w14:paraId="6F40D332" w14:textId="08366DCC" w:rsidR="00172A98" w:rsidRPr="00BD083E" w:rsidRDefault="00D53EA8" w:rsidP="004169DD">
      <w:pPr>
        <w:pStyle w:val="af1"/>
        <w:numPr>
          <w:ilvl w:val="0"/>
          <w:numId w:val="9"/>
        </w:numPr>
        <w:jc w:val="center"/>
        <w:rPr>
          <w:rFonts w:ascii="Times New Roman" w:hAnsi="Times New Roman" w:cs="Times New Roman"/>
          <w:b/>
          <w:bCs/>
          <w:sz w:val="24"/>
          <w:szCs w:val="24"/>
        </w:rPr>
      </w:pPr>
      <w:r w:rsidRPr="00BD083E">
        <w:rPr>
          <w:rFonts w:ascii="Times New Roman" w:hAnsi="Times New Roman" w:cs="Times New Roman"/>
          <w:b/>
          <w:bCs/>
          <w:sz w:val="24"/>
          <w:szCs w:val="24"/>
        </w:rPr>
        <w:t xml:space="preserve">Ответственность Сторон </w:t>
      </w:r>
    </w:p>
    <w:p w14:paraId="61EB9E15" w14:textId="77777777" w:rsidR="00EC2AAE" w:rsidRPr="003E36DE" w:rsidRDefault="00EC2AAE" w:rsidP="00EC2AAE">
      <w:pPr>
        <w:pStyle w:val="af1"/>
        <w:jc w:val="center"/>
        <w:rPr>
          <w:rFonts w:ascii="Times New Roman" w:hAnsi="Times New Roman" w:cs="Times New Roman"/>
          <w:b/>
          <w:bCs/>
          <w:sz w:val="24"/>
          <w:szCs w:val="24"/>
        </w:rPr>
      </w:pPr>
    </w:p>
    <w:p w14:paraId="3C024D34" w14:textId="77777777" w:rsidR="00247EA7" w:rsidRPr="003E36DE" w:rsidRDefault="009B5A35" w:rsidP="00CB0B61">
      <w:pPr>
        <w:ind w:firstLine="709"/>
        <w:jc w:val="both"/>
        <w:rPr>
          <w:rFonts w:ascii="Times New Roman" w:hAnsi="Times New Roman" w:cs="Times New Roman"/>
          <w:kern w:val="0"/>
          <w:sz w:val="24"/>
          <w:szCs w:val="24"/>
          <w:lang w:eastAsia="zh-CN"/>
        </w:rPr>
      </w:pPr>
      <w:r w:rsidRPr="003E36DE">
        <w:rPr>
          <w:rFonts w:ascii="Times New Roman" w:hAnsi="Times New Roman" w:cs="Times New Roman"/>
          <w:kern w:val="0"/>
          <w:sz w:val="24"/>
          <w:szCs w:val="24"/>
          <w:lang w:eastAsia="zh-CN"/>
        </w:rPr>
        <w:t>9</w:t>
      </w:r>
      <w:r w:rsidR="00247EA7" w:rsidRPr="003E36DE">
        <w:rPr>
          <w:rFonts w:ascii="Times New Roman" w:hAnsi="Times New Roman" w:cs="Times New Roman"/>
          <w:kern w:val="0"/>
          <w:sz w:val="24"/>
          <w:szCs w:val="24"/>
          <w:lang w:eastAsia="zh-CN"/>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3F5891D1" w14:textId="7FA99BC1" w:rsidR="00A178C4" w:rsidRPr="003E36DE" w:rsidRDefault="009B5A35" w:rsidP="00CB0B61">
      <w:pPr>
        <w:ind w:firstLine="709"/>
        <w:jc w:val="both"/>
        <w:rPr>
          <w:rFonts w:ascii="Times New Roman" w:hAnsi="Times New Roman" w:cs="Times New Roman"/>
          <w:kern w:val="0"/>
          <w:sz w:val="24"/>
          <w:szCs w:val="24"/>
          <w:lang w:eastAsia="zh-CN"/>
        </w:rPr>
      </w:pPr>
      <w:r w:rsidRPr="003E36DE">
        <w:rPr>
          <w:rFonts w:ascii="Times New Roman" w:hAnsi="Times New Roman" w:cs="Times New Roman"/>
          <w:kern w:val="0"/>
          <w:sz w:val="24"/>
          <w:szCs w:val="24"/>
          <w:lang w:eastAsia="zh-CN"/>
        </w:rPr>
        <w:t>9</w:t>
      </w:r>
      <w:r w:rsidR="00247EA7" w:rsidRPr="003E36DE">
        <w:rPr>
          <w:rFonts w:ascii="Times New Roman" w:hAnsi="Times New Roman" w:cs="Times New Roman"/>
          <w:kern w:val="0"/>
          <w:sz w:val="24"/>
          <w:szCs w:val="24"/>
          <w:lang w:eastAsia="zh-CN"/>
        </w:rPr>
        <w:t>.</w:t>
      </w:r>
      <w:r w:rsidR="006C6F8F" w:rsidRPr="003E36DE">
        <w:rPr>
          <w:rFonts w:ascii="Times New Roman" w:hAnsi="Times New Roman" w:cs="Times New Roman"/>
          <w:kern w:val="0"/>
          <w:sz w:val="24"/>
          <w:szCs w:val="24"/>
          <w:lang w:eastAsia="zh-CN"/>
        </w:rPr>
        <w:t>2</w:t>
      </w:r>
      <w:r w:rsidR="00247EA7" w:rsidRPr="003E36DE">
        <w:rPr>
          <w:rFonts w:ascii="Times New Roman" w:hAnsi="Times New Roman" w:cs="Times New Roman"/>
          <w:kern w:val="0"/>
          <w:sz w:val="24"/>
          <w:szCs w:val="24"/>
          <w:lang w:eastAsia="zh-CN"/>
        </w:rPr>
        <w:t>.</w:t>
      </w:r>
      <w:r w:rsidR="006C6F8F" w:rsidRPr="003E36DE">
        <w:rPr>
          <w:rFonts w:ascii="Times New Roman" w:hAnsi="Times New Roman" w:cs="Times New Roman"/>
          <w:kern w:val="0"/>
          <w:sz w:val="24"/>
          <w:szCs w:val="24"/>
          <w:lang w:eastAsia="zh-CN"/>
        </w:rPr>
        <w:t xml:space="preserve"> </w:t>
      </w:r>
      <w:r w:rsidR="00247EA7" w:rsidRPr="003E36DE">
        <w:rPr>
          <w:rFonts w:ascii="Times New Roman" w:hAnsi="Times New Roman" w:cs="Times New Roman"/>
          <w:kern w:val="0"/>
          <w:sz w:val="24"/>
          <w:szCs w:val="24"/>
          <w:lang w:eastAsia="zh-CN"/>
        </w:rPr>
        <w:t>В случае просрочки исполнения Покупателем обязательств</w:t>
      </w:r>
      <w:r w:rsidR="001A15BA" w:rsidRPr="003E36DE">
        <w:rPr>
          <w:rFonts w:ascii="Times New Roman" w:hAnsi="Times New Roman" w:cs="Times New Roman"/>
          <w:kern w:val="0"/>
          <w:sz w:val="24"/>
          <w:szCs w:val="24"/>
          <w:lang w:eastAsia="zh-CN"/>
        </w:rPr>
        <w:t>а по оплате, предусмотренного</w:t>
      </w:r>
      <w:r w:rsidR="00247EA7" w:rsidRPr="003E36DE">
        <w:rPr>
          <w:rFonts w:ascii="Times New Roman" w:hAnsi="Times New Roman" w:cs="Times New Roman"/>
          <w:kern w:val="0"/>
          <w:sz w:val="24"/>
          <w:szCs w:val="24"/>
          <w:lang w:eastAsia="zh-CN"/>
        </w:rPr>
        <w:t xml:space="preserve"> Договором, Поставщик вправе потребовать уплату неустойки (пени</w:t>
      </w:r>
      <w:r w:rsidR="00A178C4" w:rsidRPr="003E36DE">
        <w:rPr>
          <w:rFonts w:ascii="Times New Roman" w:hAnsi="Times New Roman" w:cs="Times New Roman"/>
          <w:kern w:val="0"/>
          <w:sz w:val="24"/>
          <w:szCs w:val="24"/>
          <w:lang w:eastAsia="zh-CN"/>
        </w:rPr>
        <w:t>, штраф</w:t>
      </w:r>
      <w:r w:rsidR="00656D2D" w:rsidRPr="003E36DE">
        <w:rPr>
          <w:rFonts w:ascii="Times New Roman" w:hAnsi="Times New Roman" w:cs="Times New Roman"/>
          <w:kern w:val="0"/>
          <w:sz w:val="24"/>
          <w:szCs w:val="24"/>
          <w:lang w:eastAsia="zh-CN"/>
        </w:rPr>
        <w:t>).</w:t>
      </w:r>
    </w:p>
    <w:p w14:paraId="43DED52B" w14:textId="60F6AFAC" w:rsidR="00161FF0" w:rsidRPr="003E36DE" w:rsidRDefault="009B5A35" w:rsidP="00CB0B61">
      <w:pPr>
        <w:ind w:firstLine="709"/>
        <w:jc w:val="both"/>
        <w:rPr>
          <w:rFonts w:ascii="Times New Roman" w:hAnsi="Times New Roman" w:cs="Times New Roman"/>
          <w:kern w:val="0"/>
          <w:sz w:val="24"/>
          <w:szCs w:val="24"/>
          <w:lang w:eastAsia="zh-CN"/>
        </w:rPr>
      </w:pPr>
      <w:r w:rsidRPr="003E36DE">
        <w:rPr>
          <w:rFonts w:ascii="Times New Roman" w:hAnsi="Times New Roman" w:cs="Times New Roman"/>
          <w:kern w:val="0"/>
          <w:sz w:val="24"/>
          <w:szCs w:val="24"/>
          <w:lang w:eastAsia="zh-CN"/>
        </w:rPr>
        <w:t>9</w:t>
      </w:r>
      <w:r w:rsidR="00A178C4" w:rsidRPr="003E36DE">
        <w:rPr>
          <w:rFonts w:ascii="Times New Roman" w:hAnsi="Times New Roman" w:cs="Times New Roman"/>
          <w:kern w:val="0"/>
          <w:sz w:val="24"/>
          <w:szCs w:val="24"/>
          <w:lang w:eastAsia="zh-CN"/>
        </w:rPr>
        <w:t xml:space="preserve">.2.1. </w:t>
      </w:r>
      <w:r w:rsidR="00247EA7" w:rsidRPr="003E36DE">
        <w:rPr>
          <w:rFonts w:ascii="Times New Roman" w:hAnsi="Times New Roman" w:cs="Times New Roman"/>
          <w:kern w:val="0"/>
          <w:sz w:val="24"/>
          <w:szCs w:val="24"/>
          <w:lang w:eastAsia="zh-CN"/>
        </w:rPr>
        <w:t xml:space="preserve">Пеня начисляется за каждый день просрочки исполнения </w:t>
      </w:r>
      <w:r w:rsidR="00A178C4" w:rsidRPr="003E36DE">
        <w:rPr>
          <w:rFonts w:ascii="Times New Roman" w:hAnsi="Times New Roman" w:cs="Times New Roman"/>
          <w:kern w:val="0"/>
          <w:sz w:val="24"/>
          <w:szCs w:val="24"/>
          <w:lang w:eastAsia="zh-CN"/>
        </w:rPr>
        <w:t xml:space="preserve">Покупателем </w:t>
      </w:r>
      <w:r w:rsidR="00247EA7" w:rsidRPr="003E36DE">
        <w:rPr>
          <w:rFonts w:ascii="Times New Roman" w:hAnsi="Times New Roman" w:cs="Times New Roman"/>
          <w:kern w:val="0"/>
          <w:sz w:val="24"/>
          <w:szCs w:val="24"/>
          <w:lang w:eastAsia="zh-CN"/>
        </w:rPr>
        <w:t xml:space="preserve">обязательства, </w:t>
      </w:r>
      <w:r w:rsidR="001A15BA" w:rsidRPr="003E36DE">
        <w:rPr>
          <w:rFonts w:ascii="Times New Roman" w:hAnsi="Times New Roman" w:cs="Times New Roman"/>
          <w:kern w:val="0"/>
          <w:sz w:val="24"/>
          <w:szCs w:val="24"/>
          <w:lang w:eastAsia="zh-CN"/>
        </w:rPr>
        <w:t xml:space="preserve">предусмотренного Договором, </w:t>
      </w:r>
      <w:r w:rsidR="00247EA7" w:rsidRPr="003E36DE">
        <w:rPr>
          <w:rFonts w:ascii="Times New Roman" w:hAnsi="Times New Roman" w:cs="Times New Roman"/>
          <w:kern w:val="0"/>
          <w:sz w:val="24"/>
          <w:szCs w:val="24"/>
          <w:lang w:eastAsia="zh-CN"/>
        </w:rPr>
        <w:t>начиная со дня, следующего после дня истечения установленного Договором срока</w:t>
      </w:r>
      <w:r w:rsidR="009210B3" w:rsidRPr="003E36DE">
        <w:rPr>
          <w:rFonts w:ascii="Times New Roman" w:hAnsi="Times New Roman" w:cs="Times New Roman"/>
          <w:kern w:val="0"/>
          <w:sz w:val="24"/>
          <w:szCs w:val="24"/>
          <w:lang w:eastAsia="zh-CN"/>
        </w:rPr>
        <w:t xml:space="preserve"> исполнения обязательства. Такие пени устанавливаю</w:t>
      </w:r>
      <w:r w:rsidR="00247EA7" w:rsidRPr="003E36DE">
        <w:rPr>
          <w:rFonts w:ascii="Times New Roman" w:hAnsi="Times New Roman" w:cs="Times New Roman"/>
          <w:kern w:val="0"/>
          <w:sz w:val="24"/>
          <w:szCs w:val="24"/>
          <w:lang w:eastAsia="zh-CN"/>
        </w:rPr>
        <w:t xml:space="preserve">тся в размере одной трехсотой действующей на </w:t>
      </w:r>
      <w:r w:rsidR="001A15BA" w:rsidRPr="003E36DE">
        <w:rPr>
          <w:rFonts w:ascii="Times New Roman" w:hAnsi="Times New Roman" w:cs="Times New Roman"/>
          <w:kern w:val="0"/>
          <w:sz w:val="24"/>
          <w:szCs w:val="24"/>
          <w:lang w:eastAsia="zh-CN"/>
        </w:rPr>
        <w:t>дату</w:t>
      </w:r>
      <w:r w:rsidR="00247EA7" w:rsidRPr="003E36DE">
        <w:rPr>
          <w:rFonts w:ascii="Times New Roman" w:hAnsi="Times New Roman" w:cs="Times New Roman"/>
          <w:kern w:val="0"/>
          <w:sz w:val="24"/>
          <w:szCs w:val="24"/>
          <w:lang w:eastAsia="zh-CN"/>
        </w:rPr>
        <w:t xml:space="preserve"> уплаты пени </w:t>
      </w:r>
      <w:r w:rsidR="008A2A6D" w:rsidRPr="003E36DE">
        <w:rPr>
          <w:rFonts w:ascii="Times New Roman" w:hAnsi="Times New Roman" w:cs="Times New Roman"/>
          <w:kern w:val="0"/>
          <w:sz w:val="24"/>
          <w:szCs w:val="24"/>
          <w:lang w:eastAsia="zh-CN"/>
        </w:rPr>
        <w:t xml:space="preserve">ключевой </w:t>
      </w:r>
      <w:r w:rsidR="00247EA7" w:rsidRPr="003E36DE">
        <w:rPr>
          <w:rFonts w:ascii="Times New Roman" w:hAnsi="Times New Roman" w:cs="Times New Roman"/>
          <w:kern w:val="0"/>
          <w:sz w:val="24"/>
          <w:szCs w:val="24"/>
          <w:lang w:eastAsia="zh-CN"/>
        </w:rPr>
        <w:t>ставки Центрального банка Российской Федерации от не уплаченной в срок суммы.</w:t>
      </w:r>
    </w:p>
    <w:p w14:paraId="56A4AF15" w14:textId="16342DF6" w:rsidR="00A178C4" w:rsidRPr="003E36DE" w:rsidRDefault="009B5A35" w:rsidP="00CB0B61">
      <w:pPr>
        <w:ind w:firstLine="709"/>
        <w:jc w:val="both"/>
        <w:rPr>
          <w:rFonts w:ascii="Times New Roman" w:hAnsi="Times New Roman" w:cs="Times New Roman"/>
          <w:kern w:val="0"/>
          <w:sz w:val="24"/>
          <w:szCs w:val="24"/>
          <w:lang w:eastAsia="zh-CN"/>
        </w:rPr>
      </w:pPr>
      <w:r w:rsidRPr="003E36DE">
        <w:rPr>
          <w:rFonts w:ascii="Times New Roman" w:hAnsi="Times New Roman" w:cs="Times New Roman"/>
          <w:kern w:val="0"/>
          <w:sz w:val="24"/>
          <w:szCs w:val="24"/>
          <w:lang w:eastAsia="zh-CN"/>
        </w:rPr>
        <w:t>9</w:t>
      </w:r>
      <w:r w:rsidR="00A178C4" w:rsidRPr="003E36DE">
        <w:rPr>
          <w:rFonts w:ascii="Times New Roman" w:hAnsi="Times New Roman" w:cs="Times New Roman"/>
          <w:kern w:val="0"/>
          <w:sz w:val="24"/>
          <w:szCs w:val="24"/>
          <w:lang w:eastAsia="zh-CN"/>
        </w:rPr>
        <w:t xml:space="preserve">.2.2. За каждый факт неисполнения или ненадлежащего исполнения Покупателем обязательств, предусмотренных </w:t>
      </w:r>
      <w:r w:rsidR="00861D2A" w:rsidRPr="003E36DE">
        <w:rPr>
          <w:rFonts w:ascii="Times New Roman" w:hAnsi="Times New Roman" w:cs="Times New Roman"/>
          <w:kern w:val="0"/>
          <w:sz w:val="24"/>
          <w:szCs w:val="24"/>
          <w:lang w:eastAsia="zh-CN"/>
        </w:rPr>
        <w:t>Договором</w:t>
      </w:r>
      <w:r w:rsidR="00A178C4" w:rsidRPr="003E36DE">
        <w:rPr>
          <w:rFonts w:ascii="Times New Roman" w:hAnsi="Times New Roman" w:cs="Times New Roman"/>
          <w:kern w:val="0"/>
          <w:sz w:val="24"/>
          <w:szCs w:val="24"/>
          <w:lang w:eastAsia="zh-CN"/>
        </w:rPr>
        <w:t>, за исключением просрочки исполнения обязательств, Поставщик вправе взыскать с П</w:t>
      </w:r>
      <w:r w:rsidR="005912E3" w:rsidRPr="003E36DE">
        <w:rPr>
          <w:rFonts w:ascii="Times New Roman" w:hAnsi="Times New Roman" w:cs="Times New Roman"/>
          <w:kern w:val="0"/>
          <w:sz w:val="24"/>
          <w:szCs w:val="24"/>
          <w:lang w:eastAsia="zh-CN"/>
        </w:rPr>
        <w:t xml:space="preserve">окупателя штраф в размере </w:t>
      </w:r>
      <w:r w:rsidR="00D8202E">
        <w:rPr>
          <w:rFonts w:ascii="Times New Roman" w:hAnsi="Times New Roman" w:cs="Times New Roman"/>
          <w:kern w:val="0"/>
          <w:sz w:val="24"/>
          <w:szCs w:val="24"/>
          <w:lang w:eastAsia="zh-CN"/>
        </w:rPr>
        <w:t xml:space="preserve">________ </w:t>
      </w:r>
      <w:r w:rsidR="00E42913" w:rsidRPr="003E36DE">
        <w:rPr>
          <w:rFonts w:ascii="Times New Roman" w:hAnsi="Times New Roman" w:cs="Times New Roman"/>
          <w:kern w:val="0"/>
          <w:sz w:val="24"/>
          <w:szCs w:val="24"/>
          <w:lang w:eastAsia="zh-CN"/>
        </w:rPr>
        <w:t>руб</w:t>
      </w:r>
      <w:r w:rsidR="00A178C4" w:rsidRPr="003E36DE">
        <w:rPr>
          <w:rFonts w:ascii="Times New Roman" w:hAnsi="Times New Roman" w:cs="Times New Roman"/>
          <w:kern w:val="0"/>
          <w:sz w:val="24"/>
          <w:szCs w:val="24"/>
          <w:lang w:eastAsia="zh-CN"/>
        </w:rPr>
        <w:t>.</w:t>
      </w:r>
    </w:p>
    <w:p w14:paraId="06DD9804" w14:textId="77777777" w:rsidR="00A178C4" w:rsidRPr="003E36DE" w:rsidRDefault="009B5A35" w:rsidP="00CB0B61">
      <w:pPr>
        <w:ind w:firstLine="709"/>
        <w:jc w:val="both"/>
        <w:rPr>
          <w:rFonts w:ascii="Times New Roman" w:hAnsi="Times New Roman" w:cs="Times New Roman"/>
          <w:kern w:val="0"/>
          <w:sz w:val="24"/>
          <w:szCs w:val="24"/>
          <w:lang w:eastAsia="zh-CN"/>
        </w:rPr>
      </w:pPr>
      <w:r w:rsidRPr="003E36DE">
        <w:rPr>
          <w:rFonts w:ascii="Times New Roman" w:hAnsi="Times New Roman" w:cs="Times New Roman"/>
          <w:kern w:val="0"/>
          <w:sz w:val="24"/>
          <w:szCs w:val="24"/>
          <w:lang w:eastAsia="zh-CN"/>
        </w:rPr>
        <w:t>9</w:t>
      </w:r>
      <w:r w:rsidR="00247EA7" w:rsidRPr="003E36DE">
        <w:rPr>
          <w:rFonts w:ascii="Times New Roman" w:hAnsi="Times New Roman" w:cs="Times New Roman"/>
          <w:kern w:val="0"/>
          <w:sz w:val="24"/>
          <w:szCs w:val="24"/>
          <w:lang w:eastAsia="zh-CN"/>
        </w:rPr>
        <w:t>.</w:t>
      </w:r>
      <w:r w:rsidR="006C6F8F" w:rsidRPr="003E36DE">
        <w:rPr>
          <w:rFonts w:ascii="Times New Roman" w:hAnsi="Times New Roman" w:cs="Times New Roman"/>
          <w:kern w:val="0"/>
          <w:sz w:val="24"/>
          <w:szCs w:val="24"/>
          <w:lang w:eastAsia="zh-CN"/>
        </w:rPr>
        <w:t>3</w:t>
      </w:r>
      <w:r w:rsidR="00247EA7" w:rsidRPr="003E36DE">
        <w:rPr>
          <w:rFonts w:ascii="Times New Roman" w:hAnsi="Times New Roman" w:cs="Times New Roman"/>
          <w:kern w:val="0"/>
          <w:sz w:val="24"/>
          <w:szCs w:val="24"/>
          <w:lang w:eastAsia="zh-CN"/>
        </w:rPr>
        <w:t>. В случае просрочки исполнения Поставщиком обязательств</w:t>
      </w:r>
      <w:r w:rsidR="001A15BA" w:rsidRPr="003E36DE">
        <w:rPr>
          <w:rFonts w:ascii="Times New Roman" w:hAnsi="Times New Roman" w:cs="Times New Roman"/>
          <w:kern w:val="0"/>
          <w:sz w:val="24"/>
          <w:szCs w:val="24"/>
          <w:lang w:eastAsia="zh-CN"/>
        </w:rPr>
        <w:t>а, предусмотренного</w:t>
      </w:r>
      <w:r w:rsidR="00247EA7" w:rsidRPr="003E36DE">
        <w:rPr>
          <w:rFonts w:ascii="Times New Roman" w:hAnsi="Times New Roman" w:cs="Times New Roman"/>
          <w:kern w:val="0"/>
          <w:sz w:val="24"/>
          <w:szCs w:val="24"/>
          <w:lang w:eastAsia="zh-CN"/>
        </w:rPr>
        <w:t xml:space="preserve"> Договором, </w:t>
      </w:r>
      <w:r w:rsidR="001A15BA" w:rsidRPr="003E36DE">
        <w:rPr>
          <w:rFonts w:ascii="Times New Roman" w:hAnsi="Times New Roman" w:cs="Times New Roman"/>
          <w:kern w:val="0"/>
          <w:sz w:val="24"/>
          <w:szCs w:val="24"/>
          <w:lang w:eastAsia="zh-CN"/>
        </w:rPr>
        <w:t xml:space="preserve">в том числе гарантийного обязательства, </w:t>
      </w:r>
      <w:r w:rsidR="00247EA7" w:rsidRPr="003E36DE">
        <w:rPr>
          <w:rFonts w:ascii="Times New Roman" w:hAnsi="Times New Roman" w:cs="Times New Roman"/>
          <w:kern w:val="0"/>
          <w:sz w:val="24"/>
          <w:szCs w:val="24"/>
          <w:lang w:eastAsia="zh-CN"/>
        </w:rPr>
        <w:t>начисляется неустойка (пени</w:t>
      </w:r>
      <w:r w:rsidR="00A178C4" w:rsidRPr="003E36DE">
        <w:rPr>
          <w:rFonts w:ascii="Times New Roman" w:hAnsi="Times New Roman" w:cs="Times New Roman"/>
          <w:kern w:val="0"/>
          <w:sz w:val="24"/>
          <w:szCs w:val="24"/>
          <w:lang w:eastAsia="zh-CN"/>
        </w:rPr>
        <w:t>, штрафа</w:t>
      </w:r>
      <w:r w:rsidR="00247EA7" w:rsidRPr="003E36DE">
        <w:rPr>
          <w:rFonts w:ascii="Times New Roman" w:hAnsi="Times New Roman" w:cs="Times New Roman"/>
          <w:kern w:val="0"/>
          <w:sz w:val="24"/>
          <w:szCs w:val="24"/>
          <w:lang w:eastAsia="zh-CN"/>
        </w:rPr>
        <w:t xml:space="preserve">). </w:t>
      </w:r>
    </w:p>
    <w:p w14:paraId="7E1D8DB1" w14:textId="77777777" w:rsidR="0075542D" w:rsidRPr="003E36DE" w:rsidRDefault="009B5A35" w:rsidP="00C12B1F">
      <w:pPr>
        <w:ind w:firstLine="709"/>
        <w:jc w:val="both"/>
        <w:rPr>
          <w:rFonts w:ascii="Times New Roman" w:hAnsi="Times New Roman" w:cs="Times New Roman"/>
          <w:kern w:val="0"/>
          <w:sz w:val="24"/>
          <w:szCs w:val="24"/>
          <w:lang w:eastAsia="zh-CN"/>
        </w:rPr>
      </w:pPr>
      <w:r w:rsidRPr="003E36DE">
        <w:rPr>
          <w:rFonts w:ascii="Times New Roman" w:hAnsi="Times New Roman" w:cs="Times New Roman"/>
          <w:kern w:val="0"/>
          <w:sz w:val="24"/>
          <w:szCs w:val="24"/>
          <w:lang w:eastAsia="zh-CN"/>
        </w:rPr>
        <w:t>9</w:t>
      </w:r>
      <w:r w:rsidR="00A178C4" w:rsidRPr="003E36DE">
        <w:rPr>
          <w:rFonts w:ascii="Times New Roman" w:hAnsi="Times New Roman" w:cs="Times New Roman"/>
          <w:kern w:val="0"/>
          <w:sz w:val="24"/>
          <w:szCs w:val="24"/>
          <w:lang w:eastAsia="zh-CN"/>
        </w:rPr>
        <w:t xml:space="preserve">.3.1. </w:t>
      </w:r>
      <w:r w:rsidR="00247EA7" w:rsidRPr="003E36DE">
        <w:rPr>
          <w:rFonts w:ascii="Times New Roman" w:hAnsi="Times New Roman" w:cs="Times New Roman"/>
          <w:kern w:val="0"/>
          <w:sz w:val="24"/>
          <w:szCs w:val="24"/>
          <w:lang w:eastAsia="zh-CN"/>
        </w:rPr>
        <w:t>Пен</w:t>
      </w:r>
      <w:r w:rsidR="008319F0" w:rsidRPr="003E36DE">
        <w:rPr>
          <w:rFonts w:ascii="Times New Roman" w:hAnsi="Times New Roman" w:cs="Times New Roman"/>
          <w:kern w:val="0"/>
          <w:sz w:val="24"/>
          <w:szCs w:val="24"/>
          <w:lang w:eastAsia="zh-CN"/>
        </w:rPr>
        <w:t>я</w:t>
      </w:r>
      <w:r w:rsidR="00247EA7" w:rsidRPr="003E36DE">
        <w:rPr>
          <w:rFonts w:ascii="Times New Roman" w:hAnsi="Times New Roman" w:cs="Times New Roman"/>
          <w:kern w:val="0"/>
          <w:sz w:val="24"/>
          <w:szCs w:val="24"/>
          <w:lang w:eastAsia="zh-CN"/>
        </w:rPr>
        <w:t xml:space="preserve"> </w:t>
      </w:r>
      <w:r w:rsidR="008319F0" w:rsidRPr="003E36DE">
        <w:rPr>
          <w:rFonts w:ascii="Times New Roman" w:hAnsi="Times New Roman" w:cs="Times New Roman"/>
          <w:kern w:val="0"/>
          <w:sz w:val="24"/>
          <w:szCs w:val="24"/>
          <w:lang w:eastAsia="zh-CN"/>
        </w:rPr>
        <w:t xml:space="preserve">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w:t>
      </w:r>
      <w:r w:rsidR="008A2A6D" w:rsidRPr="003E36DE">
        <w:rPr>
          <w:rFonts w:ascii="Times New Roman" w:hAnsi="Times New Roman" w:cs="Times New Roman"/>
          <w:kern w:val="0"/>
          <w:sz w:val="24"/>
          <w:szCs w:val="24"/>
          <w:lang w:eastAsia="zh-CN"/>
        </w:rPr>
        <w:t xml:space="preserve">ключевой </w:t>
      </w:r>
      <w:r w:rsidR="008319F0" w:rsidRPr="003E36DE">
        <w:rPr>
          <w:rFonts w:ascii="Times New Roman" w:hAnsi="Times New Roman" w:cs="Times New Roman"/>
          <w:kern w:val="0"/>
          <w:sz w:val="24"/>
          <w:szCs w:val="24"/>
          <w:lang w:eastAsia="zh-CN"/>
        </w:rPr>
        <w:t>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r w:rsidR="00E06F8A" w:rsidRPr="003E36DE">
        <w:rPr>
          <w:rFonts w:ascii="Times New Roman" w:hAnsi="Times New Roman" w:cs="Times New Roman"/>
          <w:kern w:val="0"/>
          <w:sz w:val="24"/>
          <w:szCs w:val="24"/>
          <w:lang w:eastAsia="zh-CN"/>
        </w:rPr>
        <w:t>.</w:t>
      </w:r>
    </w:p>
    <w:p w14:paraId="3AE46306" w14:textId="26DCDE50" w:rsidR="00084142" w:rsidRPr="003E36DE" w:rsidRDefault="009B5A35" w:rsidP="00F856EF">
      <w:pPr>
        <w:ind w:right="-58" w:firstLine="567"/>
        <w:jc w:val="both"/>
        <w:rPr>
          <w:rFonts w:ascii="Times New Roman" w:hAnsi="Times New Roman" w:cs="Times New Roman"/>
          <w:color w:val="000000"/>
          <w:sz w:val="24"/>
          <w:szCs w:val="24"/>
        </w:rPr>
      </w:pPr>
      <w:r w:rsidRPr="003E36DE">
        <w:rPr>
          <w:rFonts w:ascii="Times New Roman" w:hAnsi="Times New Roman" w:cs="Times New Roman"/>
          <w:kern w:val="0"/>
          <w:sz w:val="24"/>
          <w:szCs w:val="24"/>
          <w:lang w:eastAsia="zh-CN"/>
        </w:rPr>
        <w:t>9</w:t>
      </w:r>
      <w:r w:rsidR="00247EA7" w:rsidRPr="003E36DE">
        <w:rPr>
          <w:rFonts w:ascii="Times New Roman" w:hAnsi="Times New Roman" w:cs="Times New Roman"/>
          <w:kern w:val="0"/>
          <w:sz w:val="24"/>
          <w:szCs w:val="24"/>
          <w:lang w:eastAsia="zh-CN"/>
        </w:rPr>
        <w:t>.</w:t>
      </w:r>
      <w:r w:rsidR="00A178C4" w:rsidRPr="003E36DE">
        <w:rPr>
          <w:rFonts w:ascii="Times New Roman" w:hAnsi="Times New Roman" w:cs="Times New Roman"/>
          <w:kern w:val="0"/>
          <w:sz w:val="24"/>
          <w:szCs w:val="24"/>
          <w:lang w:eastAsia="zh-CN"/>
        </w:rPr>
        <w:t>3.2</w:t>
      </w:r>
      <w:r w:rsidR="00247EA7" w:rsidRPr="003E36DE">
        <w:rPr>
          <w:rFonts w:ascii="Times New Roman" w:hAnsi="Times New Roman" w:cs="Times New Roman"/>
          <w:kern w:val="0"/>
          <w:sz w:val="24"/>
          <w:szCs w:val="24"/>
          <w:lang w:eastAsia="zh-CN"/>
        </w:rPr>
        <w:t xml:space="preserve">. В случае неисполнения или ненадлежащего исполнения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начисляется штраф </w:t>
      </w:r>
      <w:r w:rsidR="0013028E" w:rsidRPr="003E36DE">
        <w:rPr>
          <w:rFonts w:ascii="Times New Roman" w:hAnsi="Times New Roman" w:cs="Times New Roman"/>
          <w:kern w:val="0"/>
          <w:sz w:val="24"/>
          <w:szCs w:val="24"/>
          <w:lang w:eastAsia="zh-CN"/>
        </w:rPr>
        <w:t xml:space="preserve">в размере  </w:t>
      </w:r>
      <w:r w:rsidR="00D8202E">
        <w:rPr>
          <w:rFonts w:ascii="Times New Roman" w:hAnsi="Times New Roman" w:cs="Times New Roman"/>
          <w:kern w:val="0"/>
          <w:sz w:val="24"/>
          <w:szCs w:val="24"/>
          <w:lang w:eastAsia="zh-CN"/>
        </w:rPr>
        <w:t>_________</w:t>
      </w:r>
      <w:r w:rsidR="0013028E" w:rsidRPr="003E36DE">
        <w:rPr>
          <w:rFonts w:ascii="Times New Roman" w:hAnsi="Times New Roman" w:cs="Times New Roman"/>
          <w:kern w:val="0"/>
          <w:sz w:val="24"/>
          <w:szCs w:val="24"/>
          <w:lang w:eastAsia="zh-CN"/>
        </w:rPr>
        <w:t>.</w:t>
      </w:r>
    </w:p>
    <w:p w14:paraId="57AFBB8D" w14:textId="168CA6DF" w:rsidR="002A7DD4" w:rsidRPr="003E36DE" w:rsidRDefault="002A7DD4" w:rsidP="00F856EF">
      <w:pPr>
        <w:ind w:right="-58" w:firstLine="567"/>
        <w:jc w:val="both"/>
        <w:rPr>
          <w:rFonts w:ascii="Times New Roman" w:hAnsi="Times New Roman" w:cs="Times New Roman"/>
          <w:spacing w:val="-3"/>
          <w:sz w:val="24"/>
          <w:szCs w:val="24"/>
        </w:rPr>
      </w:pPr>
      <w:r w:rsidRPr="003E36DE">
        <w:rPr>
          <w:rFonts w:ascii="Times New Roman" w:hAnsi="Times New Roman" w:cs="Times New Roman"/>
          <w:spacing w:val="-3"/>
          <w:sz w:val="24"/>
          <w:szCs w:val="24"/>
        </w:rPr>
        <w:lastRenderedPageBreak/>
        <w:t>В случае предъявления Покупателю со стороны Государственного заказчика требований об оплате штрафа за неисполнения или ненадлежащего исполнения обязательств, за исключением просрочки исполнения обязательств (в том числе гарантийного обязательства), произошедших по вине Поставщика, Поставщик уплачивает Покупателю штраф в предъявляемом Государственным заказчиком размере.</w:t>
      </w:r>
    </w:p>
    <w:p w14:paraId="5FE60706" w14:textId="55164072" w:rsidR="003E3D4A" w:rsidRPr="003E36DE" w:rsidRDefault="009B5A35" w:rsidP="00084142">
      <w:pPr>
        <w:autoSpaceDE w:val="0"/>
        <w:autoSpaceDN w:val="0"/>
        <w:adjustRightInd w:val="0"/>
        <w:ind w:firstLine="540"/>
        <w:jc w:val="both"/>
        <w:rPr>
          <w:rFonts w:ascii="Times New Roman" w:hAnsi="Times New Roman" w:cs="Times New Roman"/>
          <w:kern w:val="0"/>
          <w:sz w:val="24"/>
          <w:szCs w:val="24"/>
          <w:lang w:eastAsia="zh-CN"/>
        </w:rPr>
      </w:pPr>
      <w:r w:rsidRPr="003E36DE">
        <w:rPr>
          <w:rFonts w:ascii="Times New Roman" w:hAnsi="Times New Roman" w:cs="Times New Roman"/>
          <w:kern w:val="0"/>
          <w:sz w:val="24"/>
          <w:szCs w:val="24"/>
          <w:lang w:eastAsia="zh-CN"/>
        </w:rPr>
        <w:t>9</w:t>
      </w:r>
      <w:r w:rsidR="003E3D4A" w:rsidRPr="003E36DE">
        <w:rPr>
          <w:rFonts w:ascii="Times New Roman" w:hAnsi="Times New Roman" w:cs="Times New Roman"/>
          <w:kern w:val="0"/>
          <w:sz w:val="24"/>
          <w:szCs w:val="24"/>
          <w:lang w:eastAsia="zh-CN"/>
        </w:rPr>
        <w:t xml:space="preserve">.3.3.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w:t>
      </w:r>
      <w:r w:rsidR="00D8202E">
        <w:rPr>
          <w:rFonts w:ascii="Times New Roman" w:hAnsi="Times New Roman" w:cs="Times New Roman"/>
          <w:kern w:val="0"/>
          <w:sz w:val="24"/>
          <w:szCs w:val="24"/>
          <w:lang w:eastAsia="zh-CN"/>
        </w:rPr>
        <w:t>________</w:t>
      </w:r>
      <w:r w:rsidR="0013028E" w:rsidRPr="003E36DE">
        <w:rPr>
          <w:rFonts w:ascii="Times New Roman" w:hAnsi="Times New Roman" w:cs="Times New Roman"/>
          <w:kern w:val="0"/>
          <w:sz w:val="24"/>
          <w:szCs w:val="24"/>
          <w:lang w:eastAsia="zh-CN"/>
        </w:rPr>
        <w:t xml:space="preserve"> руб.</w:t>
      </w:r>
    </w:p>
    <w:p w14:paraId="16A84BD9" w14:textId="77777777" w:rsidR="00247EA7" w:rsidRPr="003E36DE" w:rsidRDefault="009B5A35" w:rsidP="00CB0B61">
      <w:pPr>
        <w:ind w:firstLine="709"/>
        <w:jc w:val="both"/>
        <w:rPr>
          <w:rFonts w:ascii="Times New Roman" w:hAnsi="Times New Roman" w:cs="Times New Roman"/>
          <w:kern w:val="0"/>
          <w:sz w:val="24"/>
          <w:szCs w:val="24"/>
          <w:lang w:eastAsia="zh-CN"/>
        </w:rPr>
      </w:pPr>
      <w:r w:rsidRPr="003E36DE">
        <w:rPr>
          <w:rFonts w:ascii="Times New Roman" w:hAnsi="Times New Roman" w:cs="Times New Roman"/>
          <w:kern w:val="0"/>
          <w:sz w:val="24"/>
          <w:szCs w:val="24"/>
          <w:lang w:eastAsia="zh-CN"/>
        </w:rPr>
        <w:t>9</w:t>
      </w:r>
      <w:r w:rsidR="00247EA7" w:rsidRPr="003E36DE">
        <w:rPr>
          <w:rFonts w:ascii="Times New Roman" w:hAnsi="Times New Roman" w:cs="Times New Roman"/>
          <w:kern w:val="0"/>
          <w:sz w:val="24"/>
          <w:szCs w:val="24"/>
          <w:lang w:eastAsia="zh-CN"/>
        </w:rPr>
        <w:t>.</w:t>
      </w:r>
      <w:r w:rsidR="003E3D4A" w:rsidRPr="003E36DE">
        <w:rPr>
          <w:rFonts w:ascii="Times New Roman" w:hAnsi="Times New Roman" w:cs="Times New Roman"/>
          <w:kern w:val="0"/>
          <w:sz w:val="24"/>
          <w:szCs w:val="24"/>
          <w:lang w:eastAsia="zh-CN"/>
        </w:rPr>
        <w:t>4</w:t>
      </w:r>
      <w:r w:rsidR="00247EA7" w:rsidRPr="003E36DE">
        <w:rPr>
          <w:rFonts w:ascii="Times New Roman" w:hAnsi="Times New Roman" w:cs="Times New Roman"/>
          <w:kern w:val="0"/>
          <w:sz w:val="24"/>
          <w:szCs w:val="24"/>
          <w:lang w:eastAsia="zh-CN"/>
        </w:rPr>
        <w:t>.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14:paraId="51726F11" w14:textId="77777777" w:rsidR="00247EA7" w:rsidRPr="003E36DE" w:rsidRDefault="009B5A35" w:rsidP="00CB0B61">
      <w:pPr>
        <w:ind w:firstLine="709"/>
        <w:jc w:val="both"/>
        <w:rPr>
          <w:rFonts w:ascii="Times New Roman" w:hAnsi="Times New Roman" w:cs="Times New Roman"/>
          <w:kern w:val="0"/>
          <w:sz w:val="24"/>
          <w:szCs w:val="24"/>
          <w:lang w:eastAsia="zh-CN"/>
        </w:rPr>
      </w:pPr>
      <w:r w:rsidRPr="003E36DE">
        <w:rPr>
          <w:rFonts w:ascii="Times New Roman" w:hAnsi="Times New Roman" w:cs="Times New Roman"/>
          <w:kern w:val="0"/>
          <w:sz w:val="24"/>
          <w:szCs w:val="24"/>
          <w:lang w:eastAsia="zh-CN"/>
        </w:rPr>
        <w:t>9</w:t>
      </w:r>
      <w:r w:rsidR="00247EA7" w:rsidRPr="003E36DE">
        <w:rPr>
          <w:rFonts w:ascii="Times New Roman" w:hAnsi="Times New Roman" w:cs="Times New Roman"/>
          <w:kern w:val="0"/>
          <w:sz w:val="24"/>
          <w:szCs w:val="24"/>
          <w:lang w:eastAsia="zh-CN"/>
        </w:rPr>
        <w:t>.</w:t>
      </w:r>
      <w:r w:rsidR="003E3D4A" w:rsidRPr="003E36DE">
        <w:rPr>
          <w:rFonts w:ascii="Times New Roman" w:hAnsi="Times New Roman" w:cs="Times New Roman"/>
          <w:kern w:val="0"/>
          <w:sz w:val="24"/>
          <w:szCs w:val="24"/>
          <w:lang w:eastAsia="zh-CN"/>
        </w:rPr>
        <w:t>5</w:t>
      </w:r>
      <w:r w:rsidR="00247EA7" w:rsidRPr="003E36DE">
        <w:rPr>
          <w:rFonts w:ascii="Times New Roman" w:hAnsi="Times New Roman" w:cs="Times New Roman"/>
          <w:kern w:val="0"/>
          <w:sz w:val="24"/>
          <w:szCs w:val="24"/>
          <w:lang w:eastAsia="zh-CN"/>
        </w:rPr>
        <w:t>. Уплата неустойки (штрафа, пени) не освобождает Стороны от исполнения своих обязательств по Договору.</w:t>
      </w:r>
    </w:p>
    <w:p w14:paraId="2E1BB199" w14:textId="77777777" w:rsidR="00EC6EAC" w:rsidRPr="003E36DE" w:rsidRDefault="009B5A35" w:rsidP="00CB0B61">
      <w:pPr>
        <w:ind w:firstLine="709"/>
        <w:jc w:val="both"/>
        <w:rPr>
          <w:rFonts w:ascii="Times New Roman" w:hAnsi="Times New Roman" w:cs="Times New Roman"/>
          <w:sz w:val="24"/>
          <w:szCs w:val="24"/>
        </w:rPr>
      </w:pPr>
      <w:r w:rsidRPr="003E36DE">
        <w:rPr>
          <w:rFonts w:ascii="Times New Roman" w:hAnsi="Times New Roman" w:cs="Times New Roman"/>
          <w:sz w:val="24"/>
          <w:szCs w:val="24"/>
        </w:rPr>
        <w:t>9</w:t>
      </w:r>
      <w:r w:rsidR="00EC6EAC" w:rsidRPr="003E36DE">
        <w:rPr>
          <w:rFonts w:ascii="Times New Roman" w:hAnsi="Times New Roman" w:cs="Times New Roman"/>
          <w:sz w:val="24"/>
          <w:szCs w:val="24"/>
        </w:rPr>
        <w:t>.</w:t>
      </w:r>
      <w:r w:rsidR="003E3D4A" w:rsidRPr="003E36DE">
        <w:rPr>
          <w:rFonts w:ascii="Times New Roman" w:hAnsi="Times New Roman" w:cs="Times New Roman"/>
          <w:sz w:val="24"/>
          <w:szCs w:val="24"/>
        </w:rPr>
        <w:t>6</w:t>
      </w:r>
      <w:r w:rsidR="00EC6EAC" w:rsidRPr="003E36DE">
        <w:rPr>
          <w:rFonts w:ascii="Times New Roman" w:hAnsi="Times New Roman" w:cs="Times New Roman"/>
          <w:sz w:val="24"/>
          <w:szCs w:val="24"/>
        </w:rPr>
        <w:t>. В случае нарушения Поставщиком обязательств по Договору, Покупатель вправе удержать начисленную за нарушение неустойку (штраф</w:t>
      </w:r>
      <w:r w:rsidR="008855B3" w:rsidRPr="003E36DE">
        <w:rPr>
          <w:rFonts w:ascii="Times New Roman" w:hAnsi="Times New Roman" w:cs="Times New Roman"/>
          <w:sz w:val="24"/>
          <w:szCs w:val="24"/>
        </w:rPr>
        <w:t>, пени</w:t>
      </w:r>
      <w:r w:rsidR="00EC6EAC" w:rsidRPr="003E36DE">
        <w:rPr>
          <w:rFonts w:ascii="Times New Roman" w:hAnsi="Times New Roman" w:cs="Times New Roman"/>
          <w:sz w:val="24"/>
          <w:szCs w:val="24"/>
        </w:rPr>
        <w:t>) из суммы, подлежащей уплате за Товар.</w:t>
      </w:r>
    </w:p>
    <w:p w14:paraId="7F47E8E9" w14:textId="168A0345" w:rsidR="008E703C" w:rsidRPr="003E36DE" w:rsidRDefault="00E95B39" w:rsidP="000172E3">
      <w:pPr>
        <w:ind w:firstLine="709"/>
        <w:jc w:val="both"/>
        <w:rPr>
          <w:rFonts w:ascii="Times New Roman" w:hAnsi="Times New Roman" w:cs="Times New Roman"/>
          <w:sz w:val="24"/>
          <w:szCs w:val="24"/>
        </w:rPr>
      </w:pPr>
      <w:r w:rsidRPr="003E36DE">
        <w:rPr>
          <w:rFonts w:ascii="Times New Roman" w:hAnsi="Times New Roman" w:cs="Times New Roman"/>
          <w:sz w:val="24"/>
          <w:szCs w:val="24"/>
        </w:rPr>
        <w:t>9</w:t>
      </w:r>
      <w:r w:rsidR="008E703C" w:rsidRPr="003E36DE">
        <w:rPr>
          <w:rFonts w:ascii="Times New Roman" w:hAnsi="Times New Roman" w:cs="Times New Roman"/>
          <w:sz w:val="24"/>
          <w:szCs w:val="24"/>
        </w:rPr>
        <w:t>.7. Общая сумма штрафных санкций, начисляемых в соответствии с Договором, не может превышать цены Договора.</w:t>
      </w:r>
    </w:p>
    <w:p w14:paraId="0B39C0EE" w14:textId="77777777" w:rsidR="00EC2AAE" w:rsidRPr="003E36DE" w:rsidRDefault="00EC2AAE" w:rsidP="000172E3">
      <w:pPr>
        <w:ind w:firstLine="709"/>
        <w:jc w:val="both"/>
        <w:rPr>
          <w:rFonts w:ascii="Times New Roman" w:hAnsi="Times New Roman" w:cs="Times New Roman"/>
          <w:sz w:val="24"/>
          <w:szCs w:val="24"/>
        </w:rPr>
      </w:pPr>
    </w:p>
    <w:p w14:paraId="29A174E6" w14:textId="2B1EE8DA" w:rsidR="00172A98" w:rsidRPr="003E36DE" w:rsidRDefault="009B5A35" w:rsidP="00CB0B61">
      <w:pPr>
        <w:jc w:val="center"/>
        <w:rPr>
          <w:rFonts w:ascii="Times New Roman" w:hAnsi="Times New Roman" w:cs="Times New Roman"/>
          <w:b/>
          <w:bCs/>
          <w:sz w:val="24"/>
          <w:szCs w:val="24"/>
        </w:rPr>
      </w:pPr>
      <w:r w:rsidRPr="003E36DE">
        <w:rPr>
          <w:rFonts w:ascii="Times New Roman" w:hAnsi="Times New Roman" w:cs="Times New Roman"/>
          <w:b/>
          <w:bCs/>
          <w:sz w:val="24"/>
          <w:szCs w:val="24"/>
        </w:rPr>
        <w:t>10</w:t>
      </w:r>
      <w:r w:rsidR="00EC6EAC" w:rsidRPr="003E36DE">
        <w:rPr>
          <w:rFonts w:ascii="Times New Roman" w:hAnsi="Times New Roman" w:cs="Times New Roman"/>
          <w:b/>
          <w:bCs/>
          <w:sz w:val="24"/>
          <w:szCs w:val="24"/>
        </w:rPr>
        <w:t>. Разрешение споров</w:t>
      </w:r>
    </w:p>
    <w:p w14:paraId="4C7C414B" w14:textId="77777777" w:rsidR="00EC2AAE" w:rsidRPr="003E36DE" w:rsidRDefault="00EC2AAE" w:rsidP="00CB0B61">
      <w:pPr>
        <w:jc w:val="center"/>
        <w:rPr>
          <w:rFonts w:ascii="Times New Roman" w:hAnsi="Times New Roman" w:cs="Times New Roman"/>
          <w:b/>
          <w:bCs/>
          <w:sz w:val="24"/>
          <w:szCs w:val="24"/>
        </w:rPr>
      </w:pPr>
    </w:p>
    <w:p w14:paraId="5FCCB649" w14:textId="77777777" w:rsidR="00EC6EAC" w:rsidRPr="003E36DE" w:rsidRDefault="009B5A35" w:rsidP="00CB0B61">
      <w:pPr>
        <w:ind w:firstLine="709"/>
        <w:jc w:val="both"/>
        <w:rPr>
          <w:rFonts w:ascii="Times New Roman" w:hAnsi="Times New Roman" w:cs="Times New Roman"/>
          <w:kern w:val="0"/>
          <w:sz w:val="24"/>
          <w:szCs w:val="24"/>
          <w:lang w:eastAsia="zh-CN"/>
        </w:rPr>
      </w:pPr>
      <w:r w:rsidRPr="003E36DE">
        <w:rPr>
          <w:rFonts w:ascii="Times New Roman" w:hAnsi="Times New Roman" w:cs="Times New Roman"/>
          <w:kern w:val="0"/>
          <w:sz w:val="24"/>
          <w:szCs w:val="24"/>
          <w:lang w:eastAsia="zh-CN"/>
        </w:rPr>
        <w:t>10</w:t>
      </w:r>
      <w:r w:rsidR="00EC6EAC" w:rsidRPr="003E36DE">
        <w:rPr>
          <w:rFonts w:ascii="Times New Roman" w:hAnsi="Times New Roman" w:cs="Times New Roman"/>
          <w:kern w:val="0"/>
          <w:sz w:val="24"/>
          <w:szCs w:val="24"/>
          <w:lang w:eastAsia="zh-CN"/>
        </w:rPr>
        <w:t>.1.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w:t>
      </w:r>
      <w:r w:rsidR="00971A2E" w:rsidRPr="003E36DE">
        <w:rPr>
          <w:rFonts w:ascii="Times New Roman" w:hAnsi="Times New Roman" w:cs="Times New Roman"/>
          <w:kern w:val="0"/>
          <w:sz w:val="24"/>
          <w:szCs w:val="24"/>
          <w:lang w:eastAsia="zh-CN"/>
        </w:rPr>
        <w:t>н другой Стороне в течение 10 (Десяти)</w:t>
      </w:r>
      <w:r w:rsidR="00EC6EAC" w:rsidRPr="003E36DE">
        <w:rPr>
          <w:rFonts w:ascii="Times New Roman" w:hAnsi="Times New Roman" w:cs="Times New Roman"/>
          <w:kern w:val="0"/>
          <w:sz w:val="24"/>
          <w:szCs w:val="24"/>
          <w:lang w:eastAsia="zh-CN"/>
        </w:rPr>
        <w:t xml:space="preserve"> рабочих дней со дня ее получения.</w:t>
      </w:r>
    </w:p>
    <w:p w14:paraId="59607275" w14:textId="4A7ABE3F" w:rsidR="00E507E0" w:rsidRPr="003E36DE" w:rsidRDefault="009B5A35" w:rsidP="000172E3">
      <w:pPr>
        <w:ind w:firstLine="709"/>
        <w:jc w:val="both"/>
        <w:rPr>
          <w:rFonts w:ascii="Times New Roman" w:hAnsi="Times New Roman" w:cs="Times New Roman"/>
          <w:kern w:val="0"/>
          <w:sz w:val="24"/>
          <w:szCs w:val="24"/>
          <w:lang w:eastAsia="zh-CN"/>
        </w:rPr>
      </w:pPr>
      <w:r w:rsidRPr="003E36DE">
        <w:rPr>
          <w:rFonts w:ascii="Times New Roman" w:hAnsi="Times New Roman" w:cs="Times New Roman"/>
          <w:kern w:val="0"/>
          <w:sz w:val="24"/>
          <w:szCs w:val="24"/>
          <w:lang w:eastAsia="zh-CN"/>
        </w:rPr>
        <w:t>10</w:t>
      </w:r>
      <w:r w:rsidR="001477AE" w:rsidRPr="003E36DE">
        <w:rPr>
          <w:rFonts w:ascii="Times New Roman" w:hAnsi="Times New Roman" w:cs="Times New Roman"/>
          <w:kern w:val="0"/>
          <w:sz w:val="24"/>
          <w:szCs w:val="24"/>
          <w:lang w:eastAsia="zh-CN"/>
        </w:rPr>
        <w:t xml:space="preserve">.2. При </w:t>
      </w:r>
      <w:proofErr w:type="gramStart"/>
      <w:r w:rsidR="001477AE" w:rsidRPr="003E36DE">
        <w:rPr>
          <w:rFonts w:ascii="Times New Roman" w:hAnsi="Times New Roman" w:cs="Times New Roman"/>
          <w:kern w:val="0"/>
          <w:sz w:val="24"/>
          <w:szCs w:val="24"/>
          <w:lang w:eastAsia="zh-CN"/>
        </w:rPr>
        <w:t>не поступлении</w:t>
      </w:r>
      <w:proofErr w:type="gramEnd"/>
      <w:r w:rsidR="001477AE" w:rsidRPr="003E36DE">
        <w:rPr>
          <w:rFonts w:ascii="Times New Roman" w:hAnsi="Times New Roman" w:cs="Times New Roman"/>
          <w:kern w:val="0"/>
          <w:sz w:val="24"/>
          <w:szCs w:val="24"/>
          <w:lang w:eastAsia="zh-CN"/>
        </w:rPr>
        <w:t xml:space="preserve"> ответа на претензию в срок, установленный пунктом </w:t>
      </w:r>
      <w:r w:rsidR="009B44C0" w:rsidRPr="003E36DE">
        <w:rPr>
          <w:rFonts w:ascii="Times New Roman" w:hAnsi="Times New Roman" w:cs="Times New Roman"/>
          <w:kern w:val="0"/>
          <w:sz w:val="24"/>
          <w:szCs w:val="24"/>
          <w:lang w:eastAsia="zh-CN"/>
        </w:rPr>
        <w:t>10</w:t>
      </w:r>
      <w:r w:rsidR="001477AE" w:rsidRPr="003E36DE">
        <w:rPr>
          <w:rFonts w:ascii="Times New Roman" w:hAnsi="Times New Roman" w:cs="Times New Roman"/>
          <w:kern w:val="0"/>
          <w:sz w:val="24"/>
          <w:szCs w:val="24"/>
          <w:lang w:eastAsia="zh-CN"/>
        </w:rPr>
        <w:t>.1 Договора, или отказе в удовлетворении претензии спор передается на рассмотрение Арбитражного суда г. Москвы.</w:t>
      </w:r>
    </w:p>
    <w:p w14:paraId="41AB188B" w14:textId="77777777" w:rsidR="00EC2AAE" w:rsidRPr="003E36DE" w:rsidRDefault="00EC2AAE" w:rsidP="000172E3">
      <w:pPr>
        <w:ind w:firstLine="709"/>
        <w:jc w:val="both"/>
        <w:rPr>
          <w:rFonts w:ascii="Times New Roman" w:hAnsi="Times New Roman" w:cs="Times New Roman"/>
          <w:kern w:val="0"/>
          <w:sz w:val="24"/>
          <w:szCs w:val="24"/>
          <w:lang w:eastAsia="zh-CN"/>
        </w:rPr>
      </w:pPr>
    </w:p>
    <w:p w14:paraId="320E68BB" w14:textId="70B40373" w:rsidR="00172A98" w:rsidRPr="003E36DE" w:rsidRDefault="00125B65" w:rsidP="00172A98">
      <w:pPr>
        <w:pStyle w:val="af1"/>
        <w:numPr>
          <w:ilvl w:val="0"/>
          <w:numId w:val="8"/>
        </w:numPr>
        <w:jc w:val="center"/>
        <w:rPr>
          <w:rFonts w:ascii="Times New Roman" w:hAnsi="Times New Roman" w:cs="Times New Roman"/>
          <w:b/>
          <w:bCs/>
          <w:sz w:val="24"/>
          <w:szCs w:val="24"/>
        </w:rPr>
      </w:pPr>
      <w:r w:rsidRPr="003E36DE">
        <w:rPr>
          <w:rFonts w:ascii="Times New Roman" w:hAnsi="Times New Roman" w:cs="Times New Roman"/>
          <w:b/>
          <w:bCs/>
          <w:sz w:val="24"/>
          <w:szCs w:val="24"/>
        </w:rPr>
        <w:t xml:space="preserve"> </w:t>
      </w:r>
      <w:r w:rsidR="00E47F52" w:rsidRPr="003E36DE">
        <w:rPr>
          <w:rFonts w:ascii="Times New Roman" w:hAnsi="Times New Roman" w:cs="Times New Roman"/>
          <w:b/>
          <w:bCs/>
          <w:sz w:val="24"/>
          <w:szCs w:val="24"/>
        </w:rPr>
        <w:t>Обстоятельства непреодолимой силы (форс-мажор)</w:t>
      </w:r>
    </w:p>
    <w:p w14:paraId="55E1B655" w14:textId="77777777" w:rsidR="00EC2AAE" w:rsidRPr="003E36DE" w:rsidRDefault="00EC2AAE" w:rsidP="00EC2AAE">
      <w:pPr>
        <w:pStyle w:val="af1"/>
        <w:jc w:val="center"/>
        <w:rPr>
          <w:rFonts w:ascii="Times New Roman" w:hAnsi="Times New Roman" w:cs="Times New Roman"/>
          <w:b/>
          <w:bCs/>
          <w:sz w:val="24"/>
          <w:szCs w:val="24"/>
        </w:rPr>
      </w:pPr>
    </w:p>
    <w:p w14:paraId="03D7C5FC" w14:textId="77777777" w:rsidR="00E47F52" w:rsidRPr="003E36DE" w:rsidRDefault="009B5A35" w:rsidP="00CB0B61">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3E36DE">
        <w:rPr>
          <w:rFonts w:ascii="Times New Roman" w:eastAsia="Times New Roman" w:hAnsi="Times New Roman" w:cs="Times New Roman"/>
          <w:kern w:val="0"/>
          <w:sz w:val="24"/>
          <w:szCs w:val="24"/>
          <w:lang w:eastAsia="ru-RU" w:bidi="ar-SA"/>
        </w:rPr>
        <w:t>11</w:t>
      </w:r>
      <w:r w:rsidR="00E47F52" w:rsidRPr="003E36DE">
        <w:rPr>
          <w:rFonts w:ascii="Times New Roman" w:eastAsia="Times New Roman" w:hAnsi="Times New Roman" w:cs="Times New Roman"/>
          <w:kern w:val="0"/>
          <w:sz w:val="24"/>
          <w:szCs w:val="24"/>
          <w:lang w:eastAsia="ru-RU" w:bidi="ar-SA"/>
        </w:rPr>
        <w:t xml:space="preserve">.1.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00E47F52" w:rsidRPr="003E36DE">
        <w:rPr>
          <w:rFonts w:ascii="Times New Roman" w:eastAsia="Times New Roman" w:hAnsi="Times New Roman" w:cs="Times New Roman"/>
          <w:iCs/>
          <w:kern w:val="0"/>
          <w:sz w:val="24"/>
          <w:szCs w:val="24"/>
          <w:lang w:eastAsia="ru-RU" w:bidi="ar-SA"/>
        </w:rPr>
        <w:t>запретные действия</w:t>
      </w:r>
      <w:r w:rsidR="00E47F52" w:rsidRPr="003E36DE">
        <w:rPr>
          <w:rFonts w:ascii="Times New Roman" w:eastAsia="Times New Roman" w:hAnsi="Times New Roman" w:cs="Times New Roman"/>
          <w:i/>
          <w:iCs/>
          <w:kern w:val="0"/>
          <w:sz w:val="24"/>
          <w:szCs w:val="24"/>
          <w:lang w:eastAsia="ru-RU" w:bidi="ar-SA"/>
        </w:rPr>
        <w:t xml:space="preserve"> </w:t>
      </w:r>
      <w:r w:rsidR="00E47F52" w:rsidRPr="003E36DE">
        <w:rPr>
          <w:rFonts w:ascii="Times New Roman" w:eastAsia="Times New Roman" w:hAnsi="Times New Roman" w:cs="Times New Roman"/>
          <w:iCs/>
          <w:kern w:val="0"/>
          <w:sz w:val="24"/>
          <w:szCs w:val="24"/>
          <w:lang w:eastAsia="ru-RU" w:bidi="ar-SA"/>
        </w:rPr>
        <w:t>властей, гражданские волне</w:t>
      </w:r>
      <w:r w:rsidR="00045A7B" w:rsidRPr="003E36DE">
        <w:rPr>
          <w:rFonts w:ascii="Times New Roman" w:eastAsia="Times New Roman" w:hAnsi="Times New Roman" w:cs="Times New Roman"/>
          <w:iCs/>
          <w:kern w:val="0"/>
          <w:sz w:val="24"/>
          <w:szCs w:val="24"/>
          <w:lang w:eastAsia="ru-RU" w:bidi="ar-SA"/>
        </w:rPr>
        <w:t>ния, эпидемии, блокада,</w:t>
      </w:r>
      <w:r w:rsidR="00E47F52" w:rsidRPr="003E36DE">
        <w:rPr>
          <w:rFonts w:ascii="Times New Roman" w:eastAsia="Times New Roman" w:hAnsi="Times New Roman" w:cs="Times New Roman"/>
          <w:iCs/>
          <w:kern w:val="0"/>
          <w:sz w:val="24"/>
          <w:szCs w:val="24"/>
          <w:lang w:eastAsia="ru-RU" w:bidi="ar-SA"/>
        </w:rPr>
        <w:t xml:space="preserve"> землетрясения, наводнения, пожары или другие стихийные бедствия</w:t>
      </w:r>
      <w:r w:rsidR="00E47F52" w:rsidRPr="003E36DE">
        <w:rPr>
          <w:rFonts w:ascii="Times New Roman" w:eastAsia="Times New Roman" w:hAnsi="Times New Roman" w:cs="Times New Roman"/>
          <w:kern w:val="0"/>
          <w:sz w:val="24"/>
          <w:szCs w:val="24"/>
          <w:lang w:eastAsia="ru-RU" w:bidi="ar-SA"/>
        </w:rPr>
        <w:t>.</w:t>
      </w:r>
    </w:p>
    <w:p w14:paraId="07D315BD" w14:textId="77777777" w:rsidR="00E47F52" w:rsidRPr="003E36DE" w:rsidRDefault="009B5A35" w:rsidP="00CB0B61">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3E36DE">
        <w:rPr>
          <w:rFonts w:ascii="Times New Roman" w:eastAsia="Times New Roman" w:hAnsi="Times New Roman" w:cs="Times New Roman"/>
          <w:kern w:val="0"/>
          <w:sz w:val="24"/>
          <w:szCs w:val="24"/>
          <w:lang w:eastAsia="ru-RU" w:bidi="ar-SA"/>
        </w:rPr>
        <w:t>11</w:t>
      </w:r>
      <w:r w:rsidR="00E47F52" w:rsidRPr="003E36DE">
        <w:rPr>
          <w:rFonts w:ascii="Times New Roman" w:eastAsia="Times New Roman" w:hAnsi="Times New Roman" w:cs="Times New Roman"/>
          <w:kern w:val="0"/>
          <w:sz w:val="24"/>
          <w:szCs w:val="24"/>
          <w:lang w:eastAsia="ru-RU" w:bidi="ar-SA"/>
        </w:rPr>
        <w:t>.2. В случае наступления этих обстоятель</w:t>
      </w:r>
      <w:proofErr w:type="gramStart"/>
      <w:r w:rsidR="00E47F52" w:rsidRPr="003E36DE">
        <w:rPr>
          <w:rFonts w:ascii="Times New Roman" w:eastAsia="Times New Roman" w:hAnsi="Times New Roman" w:cs="Times New Roman"/>
          <w:kern w:val="0"/>
          <w:sz w:val="24"/>
          <w:szCs w:val="24"/>
          <w:lang w:eastAsia="ru-RU" w:bidi="ar-SA"/>
        </w:rPr>
        <w:t>ств Ст</w:t>
      </w:r>
      <w:proofErr w:type="gramEnd"/>
      <w:r w:rsidR="00E47F52" w:rsidRPr="003E36DE">
        <w:rPr>
          <w:rFonts w:ascii="Times New Roman" w:eastAsia="Times New Roman" w:hAnsi="Times New Roman" w:cs="Times New Roman"/>
          <w:kern w:val="0"/>
          <w:sz w:val="24"/>
          <w:szCs w:val="24"/>
          <w:lang w:eastAsia="ru-RU" w:bidi="ar-SA"/>
        </w:rPr>
        <w:t xml:space="preserve">орона обязана в течение </w:t>
      </w:r>
      <w:r w:rsidR="00763EE8" w:rsidRPr="003E36DE">
        <w:rPr>
          <w:rFonts w:ascii="Times New Roman" w:eastAsia="Times New Roman" w:hAnsi="Times New Roman" w:cs="Times New Roman"/>
          <w:kern w:val="0"/>
          <w:sz w:val="24"/>
          <w:szCs w:val="24"/>
          <w:lang w:eastAsia="ru-RU" w:bidi="ar-SA"/>
        </w:rPr>
        <w:t>10</w:t>
      </w:r>
      <w:r w:rsidR="009A1F12" w:rsidRPr="003E36DE">
        <w:rPr>
          <w:rFonts w:ascii="Times New Roman" w:eastAsia="Times New Roman" w:hAnsi="Times New Roman" w:cs="Times New Roman"/>
          <w:kern w:val="0"/>
          <w:sz w:val="24"/>
          <w:szCs w:val="24"/>
          <w:lang w:eastAsia="ru-RU" w:bidi="ar-SA"/>
        </w:rPr>
        <w:t xml:space="preserve"> (Десяти)</w:t>
      </w:r>
      <w:r w:rsidR="00E47F52" w:rsidRPr="003E36DE">
        <w:rPr>
          <w:rFonts w:ascii="Times New Roman" w:eastAsia="Times New Roman" w:hAnsi="Times New Roman" w:cs="Times New Roman"/>
          <w:kern w:val="0"/>
          <w:sz w:val="24"/>
          <w:szCs w:val="24"/>
          <w:lang w:eastAsia="ru-RU" w:bidi="ar-SA"/>
        </w:rPr>
        <w:t xml:space="preserve"> рабочих дней уведомить об этом другую Сторону.</w:t>
      </w:r>
    </w:p>
    <w:p w14:paraId="47F5A82F" w14:textId="77777777" w:rsidR="00E47F52" w:rsidRPr="003E36DE" w:rsidRDefault="009B5A35" w:rsidP="00CB0B61">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3E36DE">
        <w:rPr>
          <w:rFonts w:ascii="Times New Roman" w:eastAsia="Times New Roman" w:hAnsi="Times New Roman" w:cs="Times New Roman"/>
          <w:kern w:val="0"/>
          <w:sz w:val="24"/>
          <w:szCs w:val="24"/>
          <w:lang w:eastAsia="ru-RU" w:bidi="ar-SA"/>
        </w:rPr>
        <w:t>11</w:t>
      </w:r>
      <w:r w:rsidR="00E47F52" w:rsidRPr="003E36DE">
        <w:rPr>
          <w:rFonts w:ascii="Times New Roman" w:eastAsia="Times New Roman" w:hAnsi="Times New Roman" w:cs="Times New Roman"/>
          <w:kern w:val="0"/>
          <w:sz w:val="24"/>
          <w:szCs w:val="24"/>
          <w:lang w:eastAsia="ru-RU" w:bidi="ar-SA"/>
        </w:rPr>
        <w:t xml:space="preserve">.3. </w:t>
      </w:r>
      <w:proofErr w:type="gramStart"/>
      <w:r w:rsidR="00E47F52" w:rsidRPr="003E36DE">
        <w:rPr>
          <w:rFonts w:ascii="Times New Roman" w:eastAsia="Times New Roman" w:hAnsi="Times New Roman" w:cs="Times New Roman"/>
          <w:kern w:val="0"/>
          <w:sz w:val="24"/>
          <w:szCs w:val="24"/>
          <w:lang w:eastAsia="ru-RU" w:bidi="ar-SA"/>
        </w:rPr>
        <w:t xml:space="preserve">Документ, выданный </w:t>
      </w:r>
      <w:r w:rsidR="00E47F52" w:rsidRPr="003E36DE">
        <w:rPr>
          <w:rFonts w:ascii="Times New Roman" w:eastAsia="Times New Roman" w:hAnsi="Times New Roman" w:cs="Times New Roman"/>
          <w:iCs/>
          <w:kern w:val="0"/>
          <w:sz w:val="24"/>
          <w:szCs w:val="24"/>
          <w:lang w:eastAsia="ru-RU" w:bidi="ar-SA"/>
        </w:rPr>
        <w:t xml:space="preserve">уполномоченным государственным </w:t>
      </w:r>
      <w:r w:rsidR="00AC6DBB" w:rsidRPr="003E36DE">
        <w:rPr>
          <w:rFonts w:ascii="Times New Roman" w:eastAsia="Times New Roman" w:hAnsi="Times New Roman" w:cs="Times New Roman"/>
          <w:iCs/>
          <w:kern w:val="0"/>
          <w:sz w:val="24"/>
          <w:szCs w:val="24"/>
          <w:lang w:eastAsia="ru-RU" w:bidi="ar-SA"/>
        </w:rPr>
        <w:t>органом является</w:t>
      </w:r>
      <w:proofErr w:type="gramEnd"/>
      <w:r w:rsidR="00E47F52" w:rsidRPr="003E36DE">
        <w:rPr>
          <w:rFonts w:ascii="Times New Roman" w:eastAsia="Times New Roman" w:hAnsi="Times New Roman" w:cs="Times New Roman"/>
          <w:kern w:val="0"/>
          <w:sz w:val="24"/>
          <w:szCs w:val="24"/>
          <w:lang w:eastAsia="ru-RU" w:bidi="ar-SA"/>
        </w:rPr>
        <w:t xml:space="preserve"> достаточным подтверждением наличия и продолжительности действия непреодолимой силы.</w:t>
      </w:r>
    </w:p>
    <w:p w14:paraId="2AA59CC2" w14:textId="1BE22A4D" w:rsidR="003E36DE" w:rsidRPr="003E36DE" w:rsidRDefault="009B5A35" w:rsidP="003F6161">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3E36DE">
        <w:rPr>
          <w:rFonts w:ascii="Times New Roman" w:eastAsia="Times New Roman" w:hAnsi="Times New Roman" w:cs="Times New Roman"/>
          <w:kern w:val="0"/>
          <w:sz w:val="24"/>
          <w:szCs w:val="24"/>
          <w:lang w:eastAsia="ru-RU" w:bidi="ar-SA"/>
        </w:rPr>
        <w:t>11</w:t>
      </w:r>
      <w:r w:rsidR="00E47F52" w:rsidRPr="003E36DE">
        <w:rPr>
          <w:rFonts w:ascii="Times New Roman" w:eastAsia="Times New Roman" w:hAnsi="Times New Roman" w:cs="Times New Roman"/>
          <w:kern w:val="0"/>
          <w:sz w:val="24"/>
          <w:szCs w:val="24"/>
          <w:lang w:eastAsia="ru-RU" w:bidi="ar-SA"/>
        </w:rPr>
        <w:t>.4. Если обстоятельства непреодолимой силы продолжают действовать более 30</w:t>
      </w:r>
      <w:r w:rsidR="009A1F12" w:rsidRPr="003E36DE">
        <w:rPr>
          <w:rFonts w:ascii="Times New Roman" w:eastAsia="Times New Roman" w:hAnsi="Times New Roman" w:cs="Times New Roman"/>
          <w:kern w:val="0"/>
          <w:sz w:val="24"/>
          <w:szCs w:val="24"/>
          <w:lang w:eastAsia="ru-RU" w:bidi="ar-SA"/>
        </w:rPr>
        <w:t xml:space="preserve"> (Тридцати)</w:t>
      </w:r>
      <w:r w:rsidR="00E47F52" w:rsidRPr="003E36DE">
        <w:rPr>
          <w:rFonts w:ascii="Times New Roman" w:eastAsia="Times New Roman" w:hAnsi="Times New Roman" w:cs="Times New Roman"/>
          <w:kern w:val="0"/>
          <w:sz w:val="24"/>
          <w:szCs w:val="24"/>
          <w:lang w:eastAsia="ru-RU" w:bidi="ar-SA"/>
        </w:rPr>
        <w:t xml:space="preserve"> рабочих дней, то каждая Сторона вправе отказаться от Договора в одностороннем порядке.</w:t>
      </w:r>
    </w:p>
    <w:p w14:paraId="1C1068D3" w14:textId="77777777" w:rsidR="00EF7089" w:rsidRPr="003E36DE" w:rsidRDefault="00EF7089" w:rsidP="00CB0B61">
      <w:pPr>
        <w:ind w:firstLine="720"/>
        <w:jc w:val="both"/>
        <w:rPr>
          <w:rFonts w:ascii="Times New Roman" w:hAnsi="Times New Roman" w:cs="Times New Roman"/>
          <w:b/>
          <w:sz w:val="24"/>
          <w:szCs w:val="24"/>
        </w:rPr>
      </w:pPr>
    </w:p>
    <w:p w14:paraId="3F966139" w14:textId="44F540EC" w:rsidR="00172A98" w:rsidRPr="003E36DE" w:rsidRDefault="00125B65" w:rsidP="00172A98">
      <w:pPr>
        <w:pStyle w:val="ConsPlusNormal"/>
        <w:numPr>
          <w:ilvl w:val="0"/>
          <w:numId w:val="8"/>
        </w:numPr>
        <w:jc w:val="center"/>
        <w:rPr>
          <w:b/>
        </w:rPr>
      </w:pPr>
      <w:r w:rsidRPr="003E36DE">
        <w:rPr>
          <w:b/>
        </w:rPr>
        <w:t xml:space="preserve"> </w:t>
      </w:r>
      <w:r w:rsidR="007F6B7F" w:rsidRPr="003E36DE">
        <w:rPr>
          <w:b/>
        </w:rPr>
        <w:t xml:space="preserve">Срок действия/Досрочное </w:t>
      </w:r>
      <w:r w:rsidR="00E06F8A" w:rsidRPr="003E36DE">
        <w:rPr>
          <w:b/>
        </w:rPr>
        <w:t>расторжение и</w:t>
      </w:r>
      <w:r w:rsidR="007F6B7F" w:rsidRPr="003E36DE">
        <w:rPr>
          <w:b/>
        </w:rPr>
        <w:t xml:space="preserve"> изменение Договора</w:t>
      </w:r>
    </w:p>
    <w:p w14:paraId="4F1CBDC9" w14:textId="77777777" w:rsidR="00EC2AAE" w:rsidRPr="003E36DE" w:rsidRDefault="00EC2AAE" w:rsidP="00EC2AAE">
      <w:pPr>
        <w:pStyle w:val="ConsPlusNormal"/>
        <w:ind w:left="720"/>
        <w:jc w:val="center"/>
        <w:rPr>
          <w:b/>
        </w:rPr>
      </w:pPr>
    </w:p>
    <w:p w14:paraId="54E70D19" w14:textId="27FCFC6B" w:rsidR="00F35F81" w:rsidRPr="003E36DE" w:rsidRDefault="009B5A35" w:rsidP="00CB0B61">
      <w:pPr>
        <w:ind w:firstLine="709"/>
        <w:jc w:val="both"/>
        <w:rPr>
          <w:rFonts w:ascii="Times New Roman" w:eastAsia="Times New Roman" w:hAnsi="Times New Roman" w:cs="Times New Roman"/>
          <w:kern w:val="0"/>
          <w:sz w:val="24"/>
          <w:szCs w:val="24"/>
          <w:lang w:eastAsia="ru-RU" w:bidi="ar-SA"/>
        </w:rPr>
      </w:pPr>
      <w:r w:rsidRPr="003E36DE">
        <w:rPr>
          <w:rFonts w:ascii="Times New Roman" w:eastAsia="Times New Roman" w:hAnsi="Times New Roman" w:cs="Times New Roman"/>
          <w:kern w:val="0"/>
          <w:sz w:val="24"/>
          <w:szCs w:val="24"/>
          <w:lang w:eastAsia="ru-RU" w:bidi="ar-SA"/>
        </w:rPr>
        <w:t>12</w:t>
      </w:r>
      <w:r w:rsidR="00F35F81" w:rsidRPr="003E36DE">
        <w:rPr>
          <w:rFonts w:ascii="Times New Roman" w:eastAsia="Times New Roman" w:hAnsi="Times New Roman" w:cs="Times New Roman"/>
          <w:kern w:val="0"/>
          <w:sz w:val="24"/>
          <w:szCs w:val="24"/>
          <w:lang w:eastAsia="ru-RU" w:bidi="ar-SA"/>
        </w:rPr>
        <w:t xml:space="preserve">.1. </w:t>
      </w:r>
      <w:r w:rsidR="003101DA" w:rsidRPr="003E36DE">
        <w:rPr>
          <w:rFonts w:ascii="Times New Roman" w:eastAsia="Times New Roman" w:hAnsi="Times New Roman" w:cs="Times New Roman"/>
          <w:kern w:val="0"/>
          <w:sz w:val="24"/>
          <w:szCs w:val="24"/>
          <w:lang w:eastAsia="ru-RU" w:bidi="ar-SA"/>
        </w:rPr>
        <w:t xml:space="preserve">Договор считается заключенным </w:t>
      </w:r>
      <w:proofErr w:type="gramStart"/>
      <w:r w:rsidR="003101DA" w:rsidRPr="003E36DE">
        <w:rPr>
          <w:rFonts w:ascii="Times New Roman" w:eastAsia="Times New Roman" w:hAnsi="Times New Roman" w:cs="Times New Roman"/>
          <w:kern w:val="0"/>
          <w:sz w:val="24"/>
          <w:szCs w:val="24"/>
          <w:lang w:eastAsia="ru-RU" w:bidi="ar-SA"/>
        </w:rPr>
        <w:t>с даты</w:t>
      </w:r>
      <w:proofErr w:type="gramEnd"/>
      <w:r w:rsidR="003101DA" w:rsidRPr="003E36DE">
        <w:rPr>
          <w:rFonts w:ascii="Times New Roman" w:eastAsia="Times New Roman" w:hAnsi="Times New Roman" w:cs="Times New Roman"/>
          <w:kern w:val="0"/>
          <w:sz w:val="24"/>
          <w:szCs w:val="24"/>
          <w:lang w:eastAsia="ru-RU" w:bidi="ar-SA"/>
        </w:rPr>
        <w:t xml:space="preserve"> его подписания и действует до полного исполнения Сторонами своих обязательств по Договору, а в части оплаты – до полного завершения взаиморасчетов между Сторонами.</w:t>
      </w:r>
    </w:p>
    <w:p w14:paraId="3EEE4CD4" w14:textId="77777777" w:rsidR="00F35F81" w:rsidRPr="003E36DE" w:rsidRDefault="009B5A35" w:rsidP="00CB0B61">
      <w:pPr>
        <w:ind w:firstLine="709"/>
        <w:jc w:val="both"/>
        <w:rPr>
          <w:rFonts w:ascii="Times New Roman" w:eastAsia="Times New Roman" w:hAnsi="Times New Roman" w:cs="Times New Roman"/>
          <w:kern w:val="0"/>
          <w:sz w:val="24"/>
          <w:szCs w:val="24"/>
          <w:lang w:eastAsia="ru-RU" w:bidi="ar-SA"/>
        </w:rPr>
      </w:pPr>
      <w:r w:rsidRPr="003E36DE">
        <w:rPr>
          <w:rFonts w:ascii="Times New Roman" w:eastAsia="Times New Roman" w:hAnsi="Times New Roman" w:cs="Times New Roman"/>
          <w:kern w:val="0"/>
          <w:sz w:val="24"/>
          <w:szCs w:val="24"/>
          <w:lang w:eastAsia="ru-RU" w:bidi="ar-SA"/>
        </w:rPr>
        <w:lastRenderedPageBreak/>
        <w:t>12</w:t>
      </w:r>
      <w:r w:rsidR="00F35F81" w:rsidRPr="003E36DE">
        <w:rPr>
          <w:rFonts w:ascii="Times New Roman" w:eastAsia="Times New Roman" w:hAnsi="Times New Roman" w:cs="Times New Roman"/>
          <w:kern w:val="0"/>
          <w:sz w:val="24"/>
          <w:szCs w:val="24"/>
          <w:lang w:eastAsia="ru-RU" w:bidi="ar-SA"/>
        </w:rPr>
        <w:t xml:space="preserve">.2.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57062533" w14:textId="6D4B44CE" w:rsidR="00F35F81" w:rsidRPr="003E36DE" w:rsidRDefault="009B5A35" w:rsidP="00CB0B61">
      <w:pPr>
        <w:ind w:firstLine="709"/>
        <w:jc w:val="both"/>
        <w:rPr>
          <w:rFonts w:ascii="Times New Roman" w:eastAsia="Times New Roman" w:hAnsi="Times New Roman" w:cs="Times New Roman"/>
          <w:kern w:val="0"/>
          <w:sz w:val="24"/>
          <w:szCs w:val="24"/>
          <w:lang w:eastAsia="ru-RU" w:bidi="ar-SA"/>
        </w:rPr>
      </w:pPr>
      <w:r w:rsidRPr="003E36DE">
        <w:rPr>
          <w:rFonts w:ascii="Times New Roman" w:eastAsia="Times New Roman" w:hAnsi="Times New Roman" w:cs="Times New Roman"/>
          <w:kern w:val="0"/>
          <w:sz w:val="24"/>
          <w:szCs w:val="24"/>
          <w:lang w:eastAsia="ru-RU" w:bidi="ar-SA"/>
        </w:rPr>
        <w:t>12</w:t>
      </w:r>
      <w:r w:rsidR="00F35F81" w:rsidRPr="003E36DE">
        <w:rPr>
          <w:rFonts w:ascii="Times New Roman" w:eastAsia="Times New Roman" w:hAnsi="Times New Roman" w:cs="Times New Roman"/>
          <w:kern w:val="0"/>
          <w:sz w:val="24"/>
          <w:szCs w:val="24"/>
          <w:lang w:eastAsia="ru-RU" w:bidi="ar-SA"/>
        </w:rPr>
        <w:t xml:space="preserve">.3. Покупатель вправе отказаться от исполнения Договора полностью или частично в одностороннем порядке в </w:t>
      </w:r>
      <w:r w:rsidR="00AF21F5" w:rsidRPr="003E36DE">
        <w:rPr>
          <w:rFonts w:ascii="Times New Roman" w:eastAsia="Times New Roman" w:hAnsi="Times New Roman" w:cs="Times New Roman"/>
          <w:kern w:val="0"/>
          <w:sz w:val="24"/>
          <w:szCs w:val="24"/>
          <w:lang w:eastAsia="ru-RU" w:bidi="ar-SA"/>
        </w:rPr>
        <w:t xml:space="preserve">случае отсутствия потребности в Товаре, </w:t>
      </w:r>
      <w:r w:rsidR="00F35F81" w:rsidRPr="003E36DE">
        <w:rPr>
          <w:rFonts w:ascii="Times New Roman" w:eastAsia="Times New Roman" w:hAnsi="Times New Roman" w:cs="Times New Roman"/>
          <w:kern w:val="0"/>
          <w:sz w:val="24"/>
          <w:szCs w:val="24"/>
          <w:lang w:eastAsia="ru-RU" w:bidi="ar-SA"/>
        </w:rPr>
        <w:t>а также в случае следующих существенных нарушени</w:t>
      </w:r>
      <w:r w:rsidR="005E231E" w:rsidRPr="003E36DE">
        <w:rPr>
          <w:rFonts w:ascii="Times New Roman" w:eastAsia="Times New Roman" w:hAnsi="Times New Roman" w:cs="Times New Roman"/>
          <w:kern w:val="0"/>
          <w:sz w:val="24"/>
          <w:szCs w:val="24"/>
          <w:lang w:eastAsia="ru-RU" w:bidi="ar-SA"/>
        </w:rPr>
        <w:t>й Поставщиком условий Договора:</w:t>
      </w:r>
    </w:p>
    <w:p w14:paraId="21CDFA9C" w14:textId="17F8469A" w:rsidR="00F35F81" w:rsidRPr="003E36DE" w:rsidRDefault="009B5A35" w:rsidP="009A2835">
      <w:pPr>
        <w:ind w:firstLine="709"/>
        <w:jc w:val="both"/>
        <w:rPr>
          <w:rFonts w:ascii="Times New Roman" w:hAnsi="Times New Roman" w:cs="Times New Roman"/>
          <w:sz w:val="24"/>
          <w:szCs w:val="24"/>
        </w:rPr>
      </w:pPr>
      <w:r w:rsidRPr="003E36DE">
        <w:rPr>
          <w:rFonts w:ascii="Times New Roman" w:eastAsia="Times New Roman" w:hAnsi="Times New Roman" w:cs="Times New Roman"/>
          <w:kern w:val="0"/>
          <w:sz w:val="24"/>
          <w:szCs w:val="24"/>
          <w:lang w:eastAsia="ru-RU" w:bidi="ar-SA"/>
        </w:rPr>
        <w:t>12</w:t>
      </w:r>
      <w:r w:rsidR="00F35F81" w:rsidRPr="003E36DE">
        <w:rPr>
          <w:rFonts w:ascii="Times New Roman" w:eastAsia="Times New Roman" w:hAnsi="Times New Roman" w:cs="Times New Roman"/>
          <w:kern w:val="0"/>
          <w:sz w:val="24"/>
          <w:szCs w:val="24"/>
          <w:lang w:eastAsia="ru-RU" w:bidi="ar-SA"/>
        </w:rPr>
        <w:t>.3.1. не предоставления Поставщиком при поставке Товара копий сертификатов качества или соответствия установленного образца, а также других принадлежностей и д</w:t>
      </w:r>
      <w:r w:rsidR="004C2D46" w:rsidRPr="003E36DE">
        <w:rPr>
          <w:rFonts w:ascii="Times New Roman" w:eastAsia="Times New Roman" w:hAnsi="Times New Roman" w:cs="Times New Roman"/>
          <w:kern w:val="0"/>
          <w:sz w:val="24"/>
          <w:szCs w:val="24"/>
          <w:lang w:eastAsia="ru-RU" w:bidi="ar-SA"/>
        </w:rPr>
        <w:t>окументов, относящихся к Товару</w:t>
      </w:r>
      <w:r w:rsidR="009A2835" w:rsidRPr="003E36DE">
        <w:rPr>
          <w:rFonts w:ascii="Times New Roman" w:eastAsia="Times New Roman" w:hAnsi="Times New Roman" w:cs="Times New Roman"/>
          <w:kern w:val="0"/>
          <w:sz w:val="24"/>
          <w:szCs w:val="24"/>
          <w:lang w:eastAsia="ru-RU" w:bidi="ar-SA"/>
        </w:rPr>
        <w:t>;</w:t>
      </w:r>
      <w:r w:rsidR="009A2835" w:rsidRPr="003E36DE">
        <w:rPr>
          <w:rFonts w:ascii="Times New Roman" w:hAnsi="Times New Roman" w:cs="Times New Roman"/>
          <w:sz w:val="24"/>
          <w:szCs w:val="24"/>
        </w:rPr>
        <w:t xml:space="preserve"> </w:t>
      </w:r>
    </w:p>
    <w:p w14:paraId="7613E76B" w14:textId="77777777" w:rsidR="00F35F81" w:rsidRPr="003E36DE" w:rsidRDefault="009B5A35" w:rsidP="00CB0B61">
      <w:pPr>
        <w:ind w:firstLine="709"/>
        <w:jc w:val="both"/>
        <w:rPr>
          <w:rFonts w:ascii="Times New Roman" w:eastAsia="Times New Roman" w:hAnsi="Times New Roman" w:cs="Times New Roman"/>
          <w:kern w:val="0"/>
          <w:sz w:val="24"/>
          <w:szCs w:val="24"/>
          <w:lang w:eastAsia="ru-RU" w:bidi="ar-SA"/>
        </w:rPr>
      </w:pPr>
      <w:r w:rsidRPr="003E36DE">
        <w:rPr>
          <w:rFonts w:ascii="Times New Roman" w:eastAsia="Times New Roman" w:hAnsi="Times New Roman" w:cs="Times New Roman"/>
          <w:kern w:val="0"/>
          <w:sz w:val="24"/>
          <w:szCs w:val="24"/>
          <w:lang w:eastAsia="ru-RU" w:bidi="ar-SA"/>
        </w:rPr>
        <w:t>12</w:t>
      </w:r>
      <w:r w:rsidR="00F35F81" w:rsidRPr="003E36DE">
        <w:rPr>
          <w:rFonts w:ascii="Times New Roman" w:eastAsia="Times New Roman" w:hAnsi="Times New Roman" w:cs="Times New Roman"/>
          <w:kern w:val="0"/>
          <w:sz w:val="24"/>
          <w:szCs w:val="24"/>
          <w:lang w:eastAsia="ru-RU" w:bidi="ar-SA"/>
        </w:rPr>
        <w:t>.3.2.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14:paraId="74A1EF46" w14:textId="1E18DC3A" w:rsidR="00F35F81" w:rsidRPr="003E36DE" w:rsidRDefault="009B5A35" w:rsidP="00CB0B61">
      <w:pPr>
        <w:ind w:firstLine="709"/>
        <w:jc w:val="both"/>
        <w:rPr>
          <w:rFonts w:ascii="Times New Roman" w:eastAsia="Times New Roman" w:hAnsi="Times New Roman" w:cs="Times New Roman"/>
          <w:kern w:val="0"/>
          <w:sz w:val="24"/>
          <w:szCs w:val="24"/>
          <w:lang w:eastAsia="ru-RU" w:bidi="ar-SA"/>
        </w:rPr>
      </w:pPr>
      <w:r w:rsidRPr="003E36DE">
        <w:rPr>
          <w:rFonts w:ascii="Times New Roman" w:eastAsia="Times New Roman" w:hAnsi="Times New Roman" w:cs="Times New Roman"/>
          <w:kern w:val="0"/>
          <w:sz w:val="24"/>
          <w:szCs w:val="24"/>
          <w:lang w:eastAsia="ru-RU" w:bidi="ar-SA"/>
        </w:rPr>
        <w:t>12</w:t>
      </w:r>
      <w:r w:rsidR="00F35F81" w:rsidRPr="003E36DE">
        <w:rPr>
          <w:rFonts w:ascii="Times New Roman" w:eastAsia="Times New Roman" w:hAnsi="Times New Roman" w:cs="Times New Roman"/>
          <w:kern w:val="0"/>
          <w:sz w:val="24"/>
          <w:szCs w:val="24"/>
          <w:lang w:eastAsia="ru-RU" w:bidi="ar-SA"/>
        </w:rPr>
        <w:t>.3.3. неоднократного нарушения Поставщиком сроков поставки Товара, пр</w:t>
      </w:r>
      <w:r w:rsidR="009A1F12" w:rsidRPr="003E36DE">
        <w:rPr>
          <w:rFonts w:ascii="Times New Roman" w:eastAsia="Times New Roman" w:hAnsi="Times New Roman" w:cs="Times New Roman"/>
          <w:kern w:val="0"/>
          <w:sz w:val="24"/>
          <w:szCs w:val="24"/>
          <w:lang w:eastAsia="ru-RU" w:bidi="ar-SA"/>
        </w:rPr>
        <w:t>едусмотренных Договором, на 5 (П</w:t>
      </w:r>
      <w:r w:rsidR="00F35F81" w:rsidRPr="003E36DE">
        <w:rPr>
          <w:rFonts w:ascii="Times New Roman" w:eastAsia="Times New Roman" w:hAnsi="Times New Roman" w:cs="Times New Roman"/>
          <w:kern w:val="0"/>
          <w:sz w:val="24"/>
          <w:szCs w:val="24"/>
          <w:lang w:eastAsia="ru-RU" w:bidi="ar-SA"/>
        </w:rPr>
        <w:t>ять) и более календарных дней;</w:t>
      </w:r>
    </w:p>
    <w:p w14:paraId="036556EE" w14:textId="01370C15" w:rsidR="00F35F81" w:rsidRPr="003E36DE" w:rsidRDefault="009B5A35" w:rsidP="00CB0B61">
      <w:pPr>
        <w:ind w:firstLine="709"/>
        <w:jc w:val="both"/>
        <w:rPr>
          <w:rFonts w:ascii="Times New Roman" w:eastAsia="Times New Roman" w:hAnsi="Times New Roman" w:cs="Times New Roman"/>
          <w:kern w:val="0"/>
          <w:sz w:val="24"/>
          <w:szCs w:val="24"/>
          <w:lang w:eastAsia="ru-RU" w:bidi="ar-SA"/>
        </w:rPr>
      </w:pPr>
      <w:r w:rsidRPr="003E36DE">
        <w:rPr>
          <w:rFonts w:ascii="Times New Roman" w:eastAsia="Times New Roman" w:hAnsi="Times New Roman" w:cs="Times New Roman"/>
          <w:kern w:val="0"/>
          <w:sz w:val="24"/>
          <w:szCs w:val="24"/>
          <w:lang w:eastAsia="ru-RU" w:bidi="ar-SA"/>
        </w:rPr>
        <w:t>12</w:t>
      </w:r>
      <w:r w:rsidR="00F35F81" w:rsidRPr="003E36DE">
        <w:rPr>
          <w:rFonts w:ascii="Times New Roman" w:eastAsia="Times New Roman" w:hAnsi="Times New Roman" w:cs="Times New Roman"/>
          <w:kern w:val="0"/>
          <w:sz w:val="24"/>
          <w:szCs w:val="24"/>
          <w:lang w:eastAsia="ru-RU" w:bidi="ar-SA"/>
        </w:rPr>
        <w:t>.3.4. однократного нарушения Поставщиком сроков поставки Товара, пре</w:t>
      </w:r>
      <w:r w:rsidR="009A1F12" w:rsidRPr="003E36DE">
        <w:rPr>
          <w:rFonts w:ascii="Times New Roman" w:eastAsia="Times New Roman" w:hAnsi="Times New Roman" w:cs="Times New Roman"/>
          <w:kern w:val="0"/>
          <w:sz w:val="24"/>
          <w:szCs w:val="24"/>
          <w:lang w:eastAsia="ru-RU" w:bidi="ar-SA"/>
        </w:rPr>
        <w:t>дусмотр</w:t>
      </w:r>
      <w:r w:rsidR="00766128" w:rsidRPr="003E36DE">
        <w:rPr>
          <w:rFonts w:ascii="Times New Roman" w:eastAsia="Times New Roman" w:hAnsi="Times New Roman" w:cs="Times New Roman"/>
          <w:kern w:val="0"/>
          <w:sz w:val="24"/>
          <w:szCs w:val="24"/>
          <w:lang w:eastAsia="ru-RU" w:bidi="ar-SA"/>
        </w:rPr>
        <w:t>енных Договором, на 2</w:t>
      </w:r>
      <w:r w:rsidR="009A1F12" w:rsidRPr="003E36DE">
        <w:rPr>
          <w:rFonts w:ascii="Times New Roman" w:eastAsia="Times New Roman" w:hAnsi="Times New Roman" w:cs="Times New Roman"/>
          <w:kern w:val="0"/>
          <w:sz w:val="24"/>
          <w:szCs w:val="24"/>
          <w:lang w:eastAsia="ru-RU" w:bidi="ar-SA"/>
        </w:rPr>
        <w:t>0 (</w:t>
      </w:r>
      <w:r w:rsidR="00766128" w:rsidRPr="003E36DE">
        <w:rPr>
          <w:rFonts w:ascii="Times New Roman" w:eastAsia="Times New Roman" w:hAnsi="Times New Roman" w:cs="Times New Roman"/>
          <w:kern w:val="0"/>
          <w:sz w:val="24"/>
          <w:szCs w:val="24"/>
          <w:lang w:eastAsia="ru-RU" w:bidi="ar-SA"/>
        </w:rPr>
        <w:t>Двадцать</w:t>
      </w:r>
      <w:r w:rsidR="00F35F81" w:rsidRPr="003E36DE">
        <w:rPr>
          <w:rFonts w:ascii="Times New Roman" w:eastAsia="Times New Roman" w:hAnsi="Times New Roman" w:cs="Times New Roman"/>
          <w:kern w:val="0"/>
          <w:sz w:val="24"/>
          <w:szCs w:val="24"/>
          <w:lang w:eastAsia="ru-RU" w:bidi="ar-SA"/>
        </w:rPr>
        <w:t>) и более календарных дней;</w:t>
      </w:r>
    </w:p>
    <w:p w14:paraId="61C49DBC" w14:textId="425EB21D" w:rsidR="00F35F81" w:rsidRPr="003E36DE" w:rsidRDefault="009B5A35" w:rsidP="00CB0B61">
      <w:pPr>
        <w:ind w:firstLine="709"/>
        <w:jc w:val="both"/>
        <w:rPr>
          <w:rFonts w:ascii="Times New Roman" w:eastAsia="Times New Roman" w:hAnsi="Times New Roman" w:cs="Times New Roman"/>
          <w:kern w:val="0"/>
          <w:sz w:val="24"/>
          <w:szCs w:val="24"/>
          <w:lang w:eastAsia="ru-RU" w:bidi="ar-SA"/>
        </w:rPr>
      </w:pPr>
      <w:r w:rsidRPr="003E36DE">
        <w:rPr>
          <w:rFonts w:ascii="Times New Roman" w:eastAsia="Times New Roman" w:hAnsi="Times New Roman" w:cs="Times New Roman"/>
          <w:kern w:val="0"/>
          <w:sz w:val="24"/>
          <w:szCs w:val="24"/>
          <w:lang w:eastAsia="ru-RU" w:bidi="ar-SA"/>
        </w:rPr>
        <w:t>12</w:t>
      </w:r>
      <w:r w:rsidR="00F35F81" w:rsidRPr="003E36DE">
        <w:rPr>
          <w:rFonts w:ascii="Times New Roman" w:eastAsia="Times New Roman" w:hAnsi="Times New Roman" w:cs="Times New Roman"/>
          <w:kern w:val="0"/>
          <w:sz w:val="24"/>
          <w:szCs w:val="24"/>
          <w:lang w:eastAsia="ru-RU" w:bidi="ar-SA"/>
        </w:rPr>
        <w:t>.3.</w:t>
      </w:r>
      <w:r w:rsidR="00C50A8E" w:rsidRPr="003E36DE">
        <w:rPr>
          <w:rFonts w:ascii="Times New Roman" w:eastAsia="Times New Roman" w:hAnsi="Times New Roman" w:cs="Times New Roman"/>
          <w:kern w:val="0"/>
          <w:sz w:val="24"/>
          <w:szCs w:val="24"/>
          <w:lang w:eastAsia="ru-RU" w:bidi="ar-SA"/>
        </w:rPr>
        <w:t>5</w:t>
      </w:r>
      <w:r w:rsidR="00F35F81" w:rsidRPr="003E36DE">
        <w:rPr>
          <w:rFonts w:ascii="Times New Roman" w:eastAsia="Times New Roman" w:hAnsi="Times New Roman" w:cs="Times New Roman"/>
          <w:kern w:val="0"/>
          <w:sz w:val="24"/>
          <w:szCs w:val="24"/>
          <w:lang w:eastAsia="ru-RU" w:bidi="ar-SA"/>
        </w:rPr>
        <w:t>. отказа Поставщика передать Покупателю Товар</w:t>
      </w:r>
      <w:r w:rsidR="00887621" w:rsidRPr="003E36DE">
        <w:rPr>
          <w:rFonts w:ascii="Times New Roman" w:eastAsia="Times New Roman" w:hAnsi="Times New Roman" w:cs="Times New Roman"/>
          <w:kern w:val="0"/>
          <w:sz w:val="24"/>
          <w:szCs w:val="24"/>
          <w:lang w:eastAsia="ru-RU" w:bidi="ar-SA"/>
        </w:rPr>
        <w:t xml:space="preserve"> </w:t>
      </w:r>
      <w:r w:rsidR="00F35F81" w:rsidRPr="003E36DE">
        <w:rPr>
          <w:rFonts w:ascii="Times New Roman" w:eastAsia="Times New Roman" w:hAnsi="Times New Roman" w:cs="Times New Roman"/>
          <w:kern w:val="0"/>
          <w:sz w:val="24"/>
          <w:szCs w:val="24"/>
          <w:lang w:eastAsia="ru-RU" w:bidi="ar-SA"/>
        </w:rPr>
        <w:t>и принадлежности к нему;</w:t>
      </w:r>
    </w:p>
    <w:p w14:paraId="4EE414C1" w14:textId="19021D8E" w:rsidR="00FA5685" w:rsidRPr="003E36DE" w:rsidRDefault="009B5A35" w:rsidP="00FA5685">
      <w:pPr>
        <w:ind w:firstLine="709"/>
        <w:jc w:val="both"/>
        <w:rPr>
          <w:rFonts w:ascii="Times New Roman" w:eastAsia="Times New Roman" w:hAnsi="Times New Roman" w:cs="Times New Roman"/>
          <w:kern w:val="0"/>
          <w:sz w:val="24"/>
          <w:szCs w:val="24"/>
          <w:lang w:eastAsia="ru-RU" w:bidi="ar-SA"/>
        </w:rPr>
      </w:pPr>
      <w:r w:rsidRPr="003E36DE">
        <w:rPr>
          <w:rFonts w:ascii="Times New Roman" w:eastAsia="Times New Roman" w:hAnsi="Times New Roman" w:cs="Times New Roman"/>
          <w:kern w:val="0"/>
          <w:sz w:val="24"/>
          <w:szCs w:val="24"/>
          <w:lang w:eastAsia="ru-RU" w:bidi="ar-SA"/>
        </w:rPr>
        <w:t>12</w:t>
      </w:r>
      <w:r w:rsidR="00FA5685" w:rsidRPr="003E36DE">
        <w:rPr>
          <w:rFonts w:ascii="Times New Roman" w:eastAsia="Times New Roman" w:hAnsi="Times New Roman" w:cs="Times New Roman"/>
          <w:kern w:val="0"/>
          <w:sz w:val="24"/>
          <w:szCs w:val="24"/>
          <w:lang w:eastAsia="ru-RU" w:bidi="ar-SA"/>
        </w:rPr>
        <w:t>.3.6. повторного нарушения Поставщиком требований к ассортименту или техническим характеристикам поставляемого Товара</w:t>
      </w:r>
      <w:r w:rsidR="00D30A35" w:rsidRPr="003E36DE">
        <w:rPr>
          <w:rFonts w:ascii="Times New Roman" w:eastAsia="Times New Roman" w:hAnsi="Times New Roman" w:cs="Times New Roman"/>
          <w:kern w:val="0"/>
          <w:sz w:val="24"/>
          <w:szCs w:val="24"/>
          <w:lang w:eastAsia="ru-RU" w:bidi="ar-SA"/>
        </w:rPr>
        <w:t>.</w:t>
      </w:r>
    </w:p>
    <w:p w14:paraId="6ECF4C27" w14:textId="77777777" w:rsidR="00F35F81" w:rsidRPr="003E36DE" w:rsidRDefault="009B5A35" w:rsidP="00CB0B61">
      <w:pPr>
        <w:ind w:firstLine="709"/>
        <w:jc w:val="both"/>
        <w:rPr>
          <w:rFonts w:ascii="Times New Roman" w:eastAsia="Times New Roman" w:hAnsi="Times New Roman" w:cs="Times New Roman"/>
          <w:kern w:val="0"/>
          <w:sz w:val="24"/>
          <w:szCs w:val="24"/>
          <w:lang w:eastAsia="ru-RU" w:bidi="ar-SA"/>
        </w:rPr>
      </w:pPr>
      <w:r w:rsidRPr="003E36DE">
        <w:rPr>
          <w:rFonts w:ascii="Times New Roman" w:eastAsia="Times New Roman" w:hAnsi="Times New Roman" w:cs="Times New Roman"/>
          <w:kern w:val="0"/>
          <w:sz w:val="24"/>
          <w:szCs w:val="24"/>
          <w:lang w:eastAsia="ru-RU" w:bidi="ar-SA"/>
        </w:rPr>
        <w:t>12</w:t>
      </w:r>
      <w:r w:rsidR="00F35F81" w:rsidRPr="003E36DE">
        <w:rPr>
          <w:rFonts w:ascii="Times New Roman" w:eastAsia="Times New Roman" w:hAnsi="Times New Roman" w:cs="Times New Roman"/>
          <w:kern w:val="0"/>
          <w:sz w:val="24"/>
          <w:szCs w:val="24"/>
          <w:lang w:eastAsia="ru-RU" w:bidi="ar-SA"/>
        </w:rPr>
        <w:t>.4.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14:paraId="21A95E7E" w14:textId="766D1DB9" w:rsidR="00F35F81" w:rsidRPr="003E36DE" w:rsidRDefault="009B5A35" w:rsidP="00CB0B61">
      <w:pPr>
        <w:ind w:firstLine="709"/>
        <w:jc w:val="both"/>
        <w:rPr>
          <w:rFonts w:ascii="Times New Roman" w:eastAsia="Times New Roman" w:hAnsi="Times New Roman" w:cs="Times New Roman"/>
          <w:kern w:val="0"/>
          <w:sz w:val="24"/>
          <w:szCs w:val="24"/>
          <w:lang w:eastAsia="ru-RU" w:bidi="ar-SA"/>
        </w:rPr>
      </w:pPr>
      <w:r w:rsidRPr="003E36DE">
        <w:rPr>
          <w:rFonts w:ascii="Times New Roman" w:eastAsia="Times New Roman" w:hAnsi="Times New Roman" w:cs="Times New Roman"/>
          <w:kern w:val="0"/>
          <w:sz w:val="24"/>
          <w:szCs w:val="24"/>
          <w:lang w:eastAsia="ru-RU" w:bidi="ar-SA"/>
        </w:rPr>
        <w:t>12</w:t>
      </w:r>
      <w:r w:rsidR="00F35F81" w:rsidRPr="003E36DE">
        <w:rPr>
          <w:rFonts w:ascii="Times New Roman" w:eastAsia="Times New Roman" w:hAnsi="Times New Roman" w:cs="Times New Roman"/>
          <w:kern w:val="0"/>
          <w:sz w:val="24"/>
          <w:szCs w:val="24"/>
          <w:lang w:eastAsia="ru-RU" w:bidi="ar-SA"/>
        </w:rPr>
        <w:t>.5. Окончание срока действия Договора или расторжение Договора Покупателем в одностороннем порядке не освобождает Поставщика от ответственности</w:t>
      </w:r>
      <w:r w:rsidR="005034B8" w:rsidRPr="003E36DE">
        <w:rPr>
          <w:rFonts w:ascii="Times New Roman" w:eastAsia="Times New Roman" w:hAnsi="Times New Roman" w:cs="Times New Roman"/>
          <w:kern w:val="0"/>
          <w:sz w:val="24"/>
          <w:szCs w:val="24"/>
          <w:lang w:eastAsia="ru-RU" w:bidi="ar-SA"/>
        </w:rPr>
        <w:t xml:space="preserve"> установленной разделом</w:t>
      </w:r>
      <w:r w:rsidR="00F35F81" w:rsidRPr="003E36DE">
        <w:rPr>
          <w:rFonts w:ascii="Times New Roman" w:eastAsia="Times New Roman" w:hAnsi="Times New Roman" w:cs="Times New Roman"/>
          <w:kern w:val="0"/>
          <w:sz w:val="24"/>
          <w:szCs w:val="24"/>
          <w:lang w:eastAsia="ru-RU" w:bidi="ar-SA"/>
        </w:rPr>
        <w:t xml:space="preserve"> </w:t>
      </w:r>
      <w:r w:rsidR="005034B8" w:rsidRPr="003E36DE">
        <w:rPr>
          <w:rFonts w:ascii="Times New Roman" w:eastAsia="Times New Roman" w:hAnsi="Times New Roman" w:cs="Times New Roman"/>
          <w:kern w:val="0"/>
          <w:sz w:val="24"/>
          <w:szCs w:val="24"/>
          <w:lang w:eastAsia="ru-RU" w:bidi="ar-SA"/>
        </w:rPr>
        <w:t xml:space="preserve">9 </w:t>
      </w:r>
      <w:r w:rsidR="00F35F81" w:rsidRPr="003E36DE">
        <w:rPr>
          <w:rFonts w:ascii="Times New Roman" w:eastAsia="Times New Roman" w:hAnsi="Times New Roman" w:cs="Times New Roman"/>
          <w:kern w:val="0"/>
          <w:sz w:val="24"/>
          <w:szCs w:val="24"/>
          <w:lang w:eastAsia="ru-RU" w:bidi="ar-SA"/>
        </w:rPr>
        <w:t>Договора.</w:t>
      </w:r>
    </w:p>
    <w:p w14:paraId="08020A17" w14:textId="3BE8C701" w:rsidR="001771DF" w:rsidRPr="003E36DE" w:rsidRDefault="009B5A35" w:rsidP="0048460C">
      <w:pPr>
        <w:ind w:firstLine="709"/>
        <w:jc w:val="both"/>
        <w:rPr>
          <w:rFonts w:ascii="Times New Roman" w:eastAsia="Times New Roman" w:hAnsi="Times New Roman" w:cs="Times New Roman"/>
          <w:kern w:val="0"/>
          <w:sz w:val="24"/>
          <w:szCs w:val="24"/>
          <w:lang w:eastAsia="ru-RU" w:bidi="ar-SA"/>
        </w:rPr>
      </w:pPr>
      <w:r w:rsidRPr="003E36DE">
        <w:rPr>
          <w:rFonts w:ascii="Times New Roman" w:eastAsia="Times New Roman" w:hAnsi="Times New Roman" w:cs="Times New Roman"/>
          <w:kern w:val="0"/>
          <w:sz w:val="24"/>
          <w:szCs w:val="24"/>
          <w:lang w:eastAsia="ru-RU" w:bidi="ar-SA"/>
        </w:rPr>
        <w:t>12</w:t>
      </w:r>
      <w:r w:rsidR="00F35F81" w:rsidRPr="003E36DE">
        <w:rPr>
          <w:rFonts w:ascii="Times New Roman" w:eastAsia="Times New Roman" w:hAnsi="Times New Roman" w:cs="Times New Roman"/>
          <w:kern w:val="0"/>
          <w:sz w:val="24"/>
          <w:szCs w:val="24"/>
          <w:lang w:eastAsia="ru-RU" w:bidi="ar-SA"/>
        </w:rPr>
        <w:t>.6. В случае расторжения Покупателем Договора в одностороннем порядке в связи с существенным нарушением Поставщиком условий Договора, Покупатель вправе включить Поставщика в реестр недобросовестных поставщиков (подрядчиков, исполнителей) в порядке, установленном законодательством Российской Федерации.</w:t>
      </w:r>
    </w:p>
    <w:p w14:paraId="6C2747C1" w14:textId="77777777" w:rsidR="0048460C" w:rsidRPr="003E36DE" w:rsidRDefault="0048460C" w:rsidP="0048460C">
      <w:pPr>
        <w:ind w:firstLine="709"/>
        <w:jc w:val="both"/>
        <w:rPr>
          <w:rFonts w:ascii="Times New Roman" w:eastAsia="Times New Roman" w:hAnsi="Times New Roman" w:cs="Times New Roman"/>
          <w:kern w:val="0"/>
          <w:sz w:val="24"/>
          <w:szCs w:val="24"/>
          <w:lang w:eastAsia="ru-RU" w:bidi="ar-SA"/>
        </w:rPr>
      </w:pPr>
    </w:p>
    <w:p w14:paraId="591878C4" w14:textId="0FC8782D" w:rsidR="00172A98" w:rsidRPr="003E36DE" w:rsidRDefault="00125B65" w:rsidP="00172A98">
      <w:pPr>
        <w:pStyle w:val="af1"/>
        <w:widowControl w:val="0"/>
        <w:numPr>
          <w:ilvl w:val="0"/>
          <w:numId w:val="8"/>
        </w:numPr>
        <w:suppressAutoHyphens w:val="0"/>
        <w:autoSpaceDE w:val="0"/>
        <w:autoSpaceDN w:val="0"/>
        <w:adjustRightInd w:val="0"/>
        <w:jc w:val="center"/>
        <w:rPr>
          <w:rFonts w:ascii="Times New Roman" w:eastAsia="Times New Roman" w:hAnsi="Times New Roman" w:cs="Times New Roman"/>
          <w:b/>
          <w:spacing w:val="-5"/>
          <w:kern w:val="0"/>
          <w:sz w:val="24"/>
          <w:szCs w:val="24"/>
          <w:lang w:eastAsia="ru-RU" w:bidi="ar-SA"/>
        </w:rPr>
      </w:pPr>
      <w:r w:rsidRPr="003E36DE">
        <w:rPr>
          <w:rFonts w:ascii="Times New Roman" w:eastAsia="Times New Roman" w:hAnsi="Times New Roman" w:cs="Times New Roman"/>
          <w:b/>
          <w:spacing w:val="-5"/>
          <w:kern w:val="0"/>
          <w:sz w:val="24"/>
          <w:szCs w:val="24"/>
          <w:lang w:eastAsia="ru-RU" w:bidi="ar-SA"/>
        </w:rPr>
        <w:t xml:space="preserve"> </w:t>
      </w:r>
      <w:r w:rsidR="00951A89" w:rsidRPr="003E36DE">
        <w:rPr>
          <w:rFonts w:ascii="Times New Roman" w:eastAsia="Times New Roman" w:hAnsi="Times New Roman" w:cs="Times New Roman"/>
          <w:b/>
          <w:spacing w:val="-5"/>
          <w:kern w:val="0"/>
          <w:sz w:val="24"/>
          <w:szCs w:val="24"/>
          <w:lang w:eastAsia="ru-RU" w:bidi="ar-SA"/>
        </w:rPr>
        <w:t>Казначейское сопровождение</w:t>
      </w:r>
    </w:p>
    <w:p w14:paraId="1CA998DF" w14:textId="77777777" w:rsidR="00EC2AAE" w:rsidRPr="003E36DE" w:rsidRDefault="00EC2AAE" w:rsidP="00EC2AAE">
      <w:pPr>
        <w:pStyle w:val="af1"/>
        <w:widowControl w:val="0"/>
        <w:suppressAutoHyphens w:val="0"/>
        <w:autoSpaceDE w:val="0"/>
        <w:autoSpaceDN w:val="0"/>
        <w:adjustRightInd w:val="0"/>
        <w:jc w:val="center"/>
        <w:rPr>
          <w:rFonts w:ascii="Times New Roman" w:eastAsia="Times New Roman" w:hAnsi="Times New Roman" w:cs="Times New Roman"/>
          <w:b/>
          <w:spacing w:val="-5"/>
          <w:kern w:val="0"/>
          <w:sz w:val="24"/>
          <w:szCs w:val="24"/>
          <w:lang w:eastAsia="ru-RU" w:bidi="ar-SA"/>
        </w:rPr>
      </w:pPr>
    </w:p>
    <w:p w14:paraId="0391B1E5" w14:textId="77777777" w:rsidR="00172A98" w:rsidRPr="003E36DE" w:rsidRDefault="009B5A35" w:rsidP="00172A98">
      <w:pPr>
        <w:widowControl w:val="0"/>
        <w:shd w:val="clear" w:color="auto" w:fill="FFFFFF"/>
        <w:tabs>
          <w:tab w:val="left" w:pos="720"/>
          <w:tab w:val="left" w:pos="1276"/>
        </w:tabs>
        <w:suppressAutoHyphens w:val="0"/>
        <w:autoSpaceDE w:val="0"/>
        <w:autoSpaceDN w:val="0"/>
        <w:adjustRightInd w:val="0"/>
        <w:ind w:left="22" w:firstLine="829"/>
        <w:jc w:val="both"/>
        <w:rPr>
          <w:rFonts w:ascii="Times New Roman" w:hAnsi="Times New Roman" w:cs="Times New Roman"/>
          <w:sz w:val="24"/>
          <w:szCs w:val="24"/>
          <w:lang w:eastAsia="ru-RU"/>
        </w:rPr>
      </w:pPr>
      <w:r w:rsidRPr="003E36DE">
        <w:rPr>
          <w:rFonts w:ascii="Times New Roman" w:eastAsia="Times New Roman" w:hAnsi="Times New Roman" w:cs="Times New Roman"/>
          <w:spacing w:val="-5"/>
          <w:kern w:val="0"/>
          <w:sz w:val="24"/>
          <w:szCs w:val="24"/>
          <w:lang w:eastAsia="ru-RU" w:bidi="ar-SA"/>
        </w:rPr>
        <w:t>13</w:t>
      </w:r>
      <w:r w:rsidR="00FA5685" w:rsidRPr="003E36DE">
        <w:rPr>
          <w:rFonts w:ascii="Times New Roman" w:eastAsia="Times New Roman" w:hAnsi="Times New Roman" w:cs="Times New Roman"/>
          <w:spacing w:val="-5"/>
          <w:kern w:val="0"/>
          <w:sz w:val="24"/>
          <w:szCs w:val="24"/>
          <w:lang w:eastAsia="ru-RU" w:bidi="ar-SA"/>
        </w:rPr>
        <w:t xml:space="preserve">.1. </w:t>
      </w:r>
      <w:proofErr w:type="gramStart"/>
      <w:r w:rsidR="00172A98" w:rsidRPr="003E36DE">
        <w:rPr>
          <w:rFonts w:ascii="Times New Roman" w:hAnsi="Times New Roman" w:cs="Times New Roman"/>
          <w:sz w:val="24"/>
          <w:szCs w:val="24"/>
          <w:lang w:eastAsia="ru-RU"/>
        </w:rPr>
        <w:t>В соответствии с частью 2 статьи 5 Федерального закона от 02.12.2019 № 380-ФЗ «О федеральном бюджете на 2020 год и на плановый период 2021 и 2022 годов» и Постановлением Правительства Российской Федерации от 23.12.2019 № 1765 «Об утверждении Правил казначейского сопровождения средств в случаях, предусмотренных Федеральным законом «О федеральном бюджете на 2020 год и на плановый период 2021 и 2022 годов» (далее</w:t>
      </w:r>
      <w:proofErr w:type="gramEnd"/>
      <w:r w:rsidR="00172A98" w:rsidRPr="003E36DE">
        <w:rPr>
          <w:rFonts w:ascii="Times New Roman" w:hAnsi="Times New Roman" w:cs="Times New Roman"/>
          <w:sz w:val="24"/>
          <w:szCs w:val="24"/>
          <w:lang w:eastAsia="ru-RU"/>
        </w:rPr>
        <w:t xml:space="preserve"> – </w:t>
      </w:r>
      <w:proofErr w:type="gramStart"/>
      <w:r w:rsidR="00172A98" w:rsidRPr="003E36DE">
        <w:rPr>
          <w:rFonts w:ascii="Times New Roman" w:hAnsi="Times New Roman" w:cs="Times New Roman"/>
          <w:sz w:val="24"/>
          <w:szCs w:val="24"/>
          <w:lang w:eastAsia="ru-RU"/>
        </w:rPr>
        <w:t>Правила), приказом Министерства финансов РФ от 11.12.2018 № 259н (далее – порядок санкционирования целевых средств) Стороны применяют следующие положения:</w:t>
      </w:r>
      <w:proofErr w:type="gramEnd"/>
    </w:p>
    <w:p w14:paraId="38A10B7A" w14:textId="5B310B77" w:rsidR="00FA5685" w:rsidRPr="003E36DE" w:rsidRDefault="009B5A35" w:rsidP="00FA5685">
      <w:pPr>
        <w:widowControl w:val="0"/>
        <w:shd w:val="clear" w:color="auto" w:fill="FFFFFF"/>
        <w:tabs>
          <w:tab w:val="left" w:pos="720"/>
          <w:tab w:val="left" w:pos="1276"/>
        </w:tabs>
        <w:suppressAutoHyphens w:val="0"/>
        <w:autoSpaceDE w:val="0"/>
        <w:autoSpaceDN w:val="0"/>
        <w:adjustRightInd w:val="0"/>
        <w:ind w:left="22" w:firstLine="829"/>
        <w:jc w:val="both"/>
        <w:rPr>
          <w:rFonts w:ascii="Times New Roman" w:eastAsia="Times New Roman" w:hAnsi="Times New Roman" w:cs="Times New Roman"/>
          <w:spacing w:val="-5"/>
          <w:kern w:val="0"/>
          <w:sz w:val="24"/>
          <w:szCs w:val="24"/>
          <w:lang w:eastAsia="ru-RU" w:bidi="ar-SA"/>
        </w:rPr>
      </w:pPr>
      <w:r w:rsidRPr="003E36DE">
        <w:rPr>
          <w:rFonts w:ascii="Times New Roman" w:eastAsia="Times New Roman" w:hAnsi="Times New Roman" w:cs="Times New Roman"/>
          <w:spacing w:val="-5"/>
          <w:kern w:val="0"/>
          <w:sz w:val="24"/>
          <w:szCs w:val="24"/>
          <w:lang w:eastAsia="ru-RU" w:bidi="ar-SA"/>
        </w:rPr>
        <w:t>13</w:t>
      </w:r>
      <w:r w:rsidR="00FA5685" w:rsidRPr="003E36DE">
        <w:rPr>
          <w:rFonts w:ascii="Times New Roman" w:eastAsia="Times New Roman" w:hAnsi="Times New Roman" w:cs="Times New Roman"/>
          <w:spacing w:val="-5"/>
          <w:kern w:val="0"/>
          <w:sz w:val="24"/>
          <w:szCs w:val="24"/>
          <w:lang w:eastAsia="ru-RU" w:bidi="ar-SA"/>
        </w:rPr>
        <w:t>.1.1. Расчеты по Договору с Поставщиком подлежат казначейскому сопровождению.</w:t>
      </w:r>
    </w:p>
    <w:p w14:paraId="15420F7B" w14:textId="4E273FCC" w:rsidR="00FA5685" w:rsidRPr="003E36DE" w:rsidRDefault="009B5A35" w:rsidP="00FA5685">
      <w:pPr>
        <w:widowControl w:val="0"/>
        <w:shd w:val="clear" w:color="auto" w:fill="FFFFFF"/>
        <w:tabs>
          <w:tab w:val="left" w:pos="720"/>
          <w:tab w:val="left" w:pos="1276"/>
        </w:tabs>
        <w:suppressAutoHyphens w:val="0"/>
        <w:autoSpaceDE w:val="0"/>
        <w:autoSpaceDN w:val="0"/>
        <w:adjustRightInd w:val="0"/>
        <w:ind w:left="22" w:firstLine="829"/>
        <w:jc w:val="both"/>
        <w:rPr>
          <w:rFonts w:ascii="Times New Roman" w:eastAsia="Times New Roman" w:hAnsi="Times New Roman" w:cs="Times New Roman"/>
          <w:spacing w:val="-5"/>
          <w:kern w:val="0"/>
          <w:sz w:val="24"/>
          <w:szCs w:val="24"/>
          <w:lang w:eastAsia="ru-RU" w:bidi="ar-SA"/>
        </w:rPr>
      </w:pPr>
      <w:r w:rsidRPr="003E36DE">
        <w:rPr>
          <w:rFonts w:ascii="Times New Roman" w:eastAsia="Times New Roman" w:hAnsi="Times New Roman" w:cs="Times New Roman"/>
          <w:spacing w:val="-5"/>
          <w:kern w:val="0"/>
          <w:sz w:val="24"/>
          <w:szCs w:val="24"/>
          <w:lang w:eastAsia="ru-RU" w:bidi="ar-SA"/>
        </w:rPr>
        <w:t>13</w:t>
      </w:r>
      <w:r w:rsidR="00FA5685" w:rsidRPr="003E36DE">
        <w:rPr>
          <w:rFonts w:ascii="Times New Roman" w:eastAsia="Times New Roman" w:hAnsi="Times New Roman" w:cs="Times New Roman"/>
          <w:spacing w:val="-5"/>
          <w:kern w:val="0"/>
          <w:sz w:val="24"/>
          <w:szCs w:val="24"/>
          <w:lang w:eastAsia="ru-RU" w:bidi="ar-SA"/>
        </w:rPr>
        <w:t xml:space="preserve">.1.2. Поставщик обязан открыть </w:t>
      </w:r>
      <w:r w:rsidR="0081018E" w:rsidRPr="003E36DE">
        <w:rPr>
          <w:rFonts w:ascii="Times New Roman" w:eastAsia="Times New Roman" w:hAnsi="Times New Roman" w:cs="Times New Roman"/>
          <w:spacing w:val="-5"/>
          <w:kern w:val="0"/>
          <w:sz w:val="24"/>
          <w:szCs w:val="24"/>
          <w:lang w:eastAsia="ru-RU" w:bidi="ar-SA"/>
        </w:rPr>
        <w:t xml:space="preserve">раздел лицевого счета </w:t>
      </w:r>
      <w:r w:rsidR="00FA5685" w:rsidRPr="003E36DE">
        <w:rPr>
          <w:rFonts w:ascii="Times New Roman" w:eastAsia="Times New Roman" w:hAnsi="Times New Roman" w:cs="Times New Roman"/>
          <w:spacing w:val="-5"/>
          <w:kern w:val="0"/>
          <w:sz w:val="24"/>
          <w:szCs w:val="24"/>
          <w:lang w:eastAsia="ru-RU" w:bidi="ar-SA"/>
        </w:rPr>
        <w:t xml:space="preserve">для учета операций </w:t>
      </w:r>
      <w:proofErr w:type="spellStart"/>
      <w:r w:rsidR="00FA5685" w:rsidRPr="003E36DE">
        <w:rPr>
          <w:rFonts w:ascii="Times New Roman" w:eastAsia="Times New Roman" w:hAnsi="Times New Roman" w:cs="Times New Roman"/>
          <w:spacing w:val="-5"/>
          <w:kern w:val="0"/>
          <w:sz w:val="24"/>
          <w:szCs w:val="24"/>
          <w:lang w:eastAsia="ru-RU" w:bidi="ar-SA"/>
        </w:rPr>
        <w:t>неучастника</w:t>
      </w:r>
      <w:proofErr w:type="spellEnd"/>
      <w:r w:rsidR="00FA5685" w:rsidRPr="003E36DE">
        <w:rPr>
          <w:rFonts w:ascii="Times New Roman" w:eastAsia="Times New Roman" w:hAnsi="Times New Roman" w:cs="Times New Roman"/>
          <w:spacing w:val="-5"/>
          <w:kern w:val="0"/>
          <w:sz w:val="24"/>
          <w:szCs w:val="24"/>
          <w:lang w:eastAsia="ru-RU" w:bidi="ar-SA"/>
        </w:rPr>
        <w:t xml:space="preserve"> бюджетного процесса в территориальном органе Федерального казначейства (далее – лицевой счет </w:t>
      </w:r>
      <w:r w:rsidR="00671937" w:rsidRPr="003E36DE">
        <w:rPr>
          <w:rFonts w:ascii="Times New Roman" w:eastAsia="Times New Roman" w:hAnsi="Times New Roman" w:cs="Times New Roman"/>
          <w:spacing w:val="-5"/>
          <w:kern w:val="0"/>
          <w:sz w:val="24"/>
          <w:szCs w:val="24"/>
          <w:lang w:eastAsia="ru-RU" w:bidi="ar-SA"/>
        </w:rPr>
        <w:t>Поставщика</w:t>
      </w:r>
      <w:r w:rsidR="00FA5685" w:rsidRPr="003E36DE">
        <w:rPr>
          <w:rFonts w:ascii="Times New Roman" w:eastAsia="Times New Roman" w:hAnsi="Times New Roman" w:cs="Times New Roman"/>
          <w:spacing w:val="-5"/>
          <w:kern w:val="0"/>
          <w:sz w:val="24"/>
          <w:szCs w:val="24"/>
          <w:lang w:eastAsia="ru-RU" w:bidi="ar-SA"/>
        </w:rPr>
        <w:t>) в целях осуществления операций с целевыми средствами в соответствии с Правилами. В течение</w:t>
      </w:r>
      <w:r w:rsidR="009A1F12" w:rsidRPr="003E36DE">
        <w:rPr>
          <w:rFonts w:ascii="Times New Roman" w:eastAsia="Times New Roman" w:hAnsi="Times New Roman" w:cs="Times New Roman"/>
          <w:spacing w:val="-5"/>
          <w:kern w:val="0"/>
          <w:sz w:val="24"/>
          <w:szCs w:val="24"/>
          <w:lang w:eastAsia="ru-RU" w:bidi="ar-SA"/>
        </w:rPr>
        <w:t xml:space="preserve"> 3 (Т</w:t>
      </w:r>
      <w:r w:rsidR="00FA5685" w:rsidRPr="003E36DE">
        <w:rPr>
          <w:rFonts w:ascii="Times New Roman" w:eastAsia="Times New Roman" w:hAnsi="Times New Roman" w:cs="Times New Roman"/>
          <w:spacing w:val="-5"/>
          <w:kern w:val="0"/>
          <w:sz w:val="24"/>
          <w:szCs w:val="24"/>
          <w:lang w:eastAsia="ru-RU" w:bidi="ar-SA"/>
        </w:rPr>
        <w:t xml:space="preserve">рех) рабочих дней после открытия лицевого счета </w:t>
      </w:r>
      <w:r w:rsidR="00671937" w:rsidRPr="003E36DE">
        <w:rPr>
          <w:rFonts w:ascii="Times New Roman" w:eastAsia="Times New Roman" w:hAnsi="Times New Roman" w:cs="Times New Roman"/>
          <w:spacing w:val="-5"/>
          <w:kern w:val="0"/>
          <w:sz w:val="24"/>
          <w:szCs w:val="24"/>
          <w:lang w:eastAsia="ru-RU" w:bidi="ar-SA"/>
        </w:rPr>
        <w:t>Поставщика</w:t>
      </w:r>
      <w:r w:rsidR="00FA5685" w:rsidRPr="003E36DE">
        <w:rPr>
          <w:rFonts w:ascii="Times New Roman" w:eastAsia="Times New Roman" w:hAnsi="Times New Roman" w:cs="Times New Roman"/>
          <w:spacing w:val="-5"/>
          <w:kern w:val="0"/>
          <w:sz w:val="24"/>
          <w:szCs w:val="24"/>
          <w:lang w:eastAsia="ru-RU" w:bidi="ar-SA"/>
        </w:rPr>
        <w:t xml:space="preserve"> </w:t>
      </w:r>
      <w:proofErr w:type="gramStart"/>
      <w:r w:rsidR="00FA5685" w:rsidRPr="003E36DE">
        <w:rPr>
          <w:rFonts w:ascii="Times New Roman" w:eastAsia="Times New Roman" w:hAnsi="Times New Roman" w:cs="Times New Roman"/>
          <w:spacing w:val="-5"/>
          <w:kern w:val="0"/>
          <w:sz w:val="24"/>
          <w:szCs w:val="24"/>
          <w:lang w:eastAsia="ru-RU" w:bidi="ar-SA"/>
        </w:rPr>
        <w:t>обязан</w:t>
      </w:r>
      <w:proofErr w:type="gramEnd"/>
      <w:r w:rsidR="00FA5685" w:rsidRPr="003E36DE">
        <w:rPr>
          <w:rFonts w:ascii="Times New Roman" w:eastAsia="Times New Roman" w:hAnsi="Times New Roman" w:cs="Times New Roman"/>
          <w:spacing w:val="-5"/>
          <w:kern w:val="0"/>
          <w:sz w:val="24"/>
          <w:szCs w:val="24"/>
          <w:lang w:eastAsia="ru-RU" w:bidi="ar-SA"/>
        </w:rPr>
        <w:t xml:space="preserve"> уведомить об этом Покупателя. Уведомление Поставщика должно содержать все необходимые реквизиты достаточные для осуществления Покупателем оплаты по Договору. Заключение дополнительного соглашения в данном случае не требуется.</w:t>
      </w:r>
    </w:p>
    <w:p w14:paraId="22589217" w14:textId="77777777" w:rsidR="00FA5685" w:rsidRPr="003E36DE" w:rsidRDefault="009B5A35" w:rsidP="00FA5685">
      <w:pPr>
        <w:widowControl w:val="0"/>
        <w:shd w:val="clear" w:color="auto" w:fill="FFFFFF"/>
        <w:tabs>
          <w:tab w:val="left" w:pos="720"/>
          <w:tab w:val="left" w:pos="1276"/>
        </w:tabs>
        <w:suppressAutoHyphens w:val="0"/>
        <w:autoSpaceDE w:val="0"/>
        <w:autoSpaceDN w:val="0"/>
        <w:adjustRightInd w:val="0"/>
        <w:ind w:left="22" w:firstLine="829"/>
        <w:jc w:val="both"/>
        <w:rPr>
          <w:rFonts w:ascii="Times New Roman" w:eastAsia="Times New Roman" w:hAnsi="Times New Roman" w:cs="Times New Roman"/>
          <w:spacing w:val="-5"/>
          <w:kern w:val="0"/>
          <w:sz w:val="24"/>
          <w:szCs w:val="24"/>
          <w:lang w:eastAsia="ru-RU" w:bidi="ar-SA"/>
        </w:rPr>
      </w:pPr>
      <w:r w:rsidRPr="003E36DE">
        <w:rPr>
          <w:rFonts w:ascii="Times New Roman" w:eastAsia="Times New Roman" w:hAnsi="Times New Roman" w:cs="Times New Roman"/>
          <w:spacing w:val="-5"/>
          <w:kern w:val="0"/>
          <w:sz w:val="24"/>
          <w:szCs w:val="24"/>
          <w:lang w:eastAsia="ru-RU" w:bidi="ar-SA"/>
        </w:rPr>
        <w:t>13</w:t>
      </w:r>
      <w:r w:rsidR="00FA5685" w:rsidRPr="003E36DE">
        <w:rPr>
          <w:rFonts w:ascii="Times New Roman" w:eastAsia="Times New Roman" w:hAnsi="Times New Roman" w:cs="Times New Roman"/>
          <w:spacing w:val="-5"/>
          <w:kern w:val="0"/>
          <w:sz w:val="24"/>
          <w:szCs w:val="24"/>
          <w:lang w:eastAsia="ru-RU" w:bidi="ar-SA"/>
        </w:rPr>
        <w:t>.1.3. Поставщик обязан представлять в территориальный орган Федерального казначейства документы, предусмотренные порядком санкционирования целевых средств.</w:t>
      </w:r>
    </w:p>
    <w:p w14:paraId="3AE93CDF" w14:textId="61E7AEB8" w:rsidR="00FA5685" w:rsidRPr="003E36DE" w:rsidRDefault="009B5A35" w:rsidP="00FA5685">
      <w:pPr>
        <w:widowControl w:val="0"/>
        <w:shd w:val="clear" w:color="auto" w:fill="FFFFFF"/>
        <w:tabs>
          <w:tab w:val="left" w:pos="720"/>
          <w:tab w:val="left" w:pos="1276"/>
        </w:tabs>
        <w:suppressAutoHyphens w:val="0"/>
        <w:autoSpaceDE w:val="0"/>
        <w:autoSpaceDN w:val="0"/>
        <w:adjustRightInd w:val="0"/>
        <w:ind w:left="22" w:firstLine="829"/>
        <w:jc w:val="both"/>
        <w:rPr>
          <w:rFonts w:ascii="Times New Roman" w:eastAsia="Times New Roman" w:hAnsi="Times New Roman" w:cs="Times New Roman"/>
          <w:spacing w:val="-5"/>
          <w:kern w:val="0"/>
          <w:sz w:val="24"/>
          <w:szCs w:val="24"/>
          <w:lang w:eastAsia="ru-RU" w:bidi="ar-SA"/>
        </w:rPr>
      </w:pPr>
      <w:r w:rsidRPr="003E36DE">
        <w:rPr>
          <w:rFonts w:ascii="Times New Roman" w:eastAsia="Times New Roman" w:hAnsi="Times New Roman" w:cs="Times New Roman"/>
          <w:spacing w:val="-5"/>
          <w:kern w:val="0"/>
          <w:sz w:val="24"/>
          <w:szCs w:val="24"/>
          <w:lang w:eastAsia="ru-RU" w:bidi="ar-SA"/>
        </w:rPr>
        <w:t>13</w:t>
      </w:r>
      <w:r w:rsidR="00671937" w:rsidRPr="003E36DE">
        <w:rPr>
          <w:rFonts w:ascii="Times New Roman" w:eastAsia="Times New Roman" w:hAnsi="Times New Roman" w:cs="Times New Roman"/>
          <w:spacing w:val="-5"/>
          <w:kern w:val="0"/>
          <w:sz w:val="24"/>
          <w:szCs w:val="24"/>
          <w:lang w:eastAsia="ru-RU" w:bidi="ar-SA"/>
        </w:rPr>
        <w:t xml:space="preserve">.1.4. </w:t>
      </w:r>
      <w:r w:rsidR="00FA5685" w:rsidRPr="003E36DE">
        <w:rPr>
          <w:rFonts w:ascii="Times New Roman" w:eastAsia="Times New Roman" w:hAnsi="Times New Roman" w:cs="Times New Roman"/>
          <w:spacing w:val="-5"/>
          <w:kern w:val="0"/>
          <w:sz w:val="24"/>
          <w:szCs w:val="24"/>
          <w:lang w:eastAsia="ru-RU" w:bidi="ar-SA"/>
        </w:rPr>
        <w:t xml:space="preserve">Поставщик обязан вести раздельный учет результатов финансово-хозяйственной </w:t>
      </w:r>
      <w:r w:rsidR="00FA5685" w:rsidRPr="003E36DE">
        <w:rPr>
          <w:rFonts w:ascii="Times New Roman" w:eastAsia="Times New Roman" w:hAnsi="Times New Roman" w:cs="Times New Roman"/>
          <w:spacing w:val="-5"/>
          <w:kern w:val="0"/>
          <w:sz w:val="24"/>
          <w:szCs w:val="24"/>
          <w:lang w:eastAsia="ru-RU" w:bidi="ar-SA"/>
        </w:rPr>
        <w:lastRenderedPageBreak/>
        <w:t xml:space="preserve">деятельности по каждому договору, заключенному в целях исполнения </w:t>
      </w:r>
      <w:r w:rsidR="009B44C0" w:rsidRPr="003E36DE">
        <w:rPr>
          <w:rFonts w:ascii="Times New Roman" w:eastAsia="Times New Roman" w:hAnsi="Times New Roman" w:cs="Times New Roman"/>
          <w:spacing w:val="-5"/>
          <w:kern w:val="0"/>
          <w:sz w:val="24"/>
          <w:szCs w:val="24"/>
          <w:lang w:eastAsia="ru-RU" w:bidi="ar-SA"/>
        </w:rPr>
        <w:t>Договора</w:t>
      </w:r>
      <w:r w:rsidR="00FA5685" w:rsidRPr="003E36DE">
        <w:rPr>
          <w:rFonts w:ascii="Times New Roman" w:eastAsia="Times New Roman" w:hAnsi="Times New Roman" w:cs="Times New Roman"/>
          <w:spacing w:val="-5"/>
          <w:kern w:val="0"/>
          <w:sz w:val="24"/>
          <w:szCs w:val="24"/>
          <w:lang w:eastAsia="ru-RU" w:bidi="ar-SA"/>
        </w:rPr>
        <w:t xml:space="preserve"> в порядке, установленном Министерством финансов Российской Федерации. </w:t>
      </w:r>
    </w:p>
    <w:p w14:paraId="02889F7F" w14:textId="77777777" w:rsidR="00A10E3F" w:rsidRDefault="009B5A35" w:rsidP="00A10E3F">
      <w:pPr>
        <w:widowControl w:val="0"/>
        <w:shd w:val="clear" w:color="auto" w:fill="FFFFFF"/>
        <w:tabs>
          <w:tab w:val="left" w:pos="720"/>
          <w:tab w:val="left" w:pos="1276"/>
        </w:tabs>
        <w:suppressAutoHyphens w:val="0"/>
        <w:autoSpaceDE w:val="0"/>
        <w:autoSpaceDN w:val="0"/>
        <w:adjustRightInd w:val="0"/>
        <w:ind w:left="22" w:firstLine="829"/>
        <w:jc w:val="both"/>
        <w:rPr>
          <w:rFonts w:ascii="Times New Roman" w:eastAsia="Times New Roman" w:hAnsi="Times New Roman" w:cs="Times New Roman"/>
          <w:spacing w:val="-5"/>
          <w:kern w:val="0"/>
          <w:sz w:val="24"/>
          <w:szCs w:val="24"/>
          <w:lang w:eastAsia="ru-RU" w:bidi="ar-SA"/>
        </w:rPr>
      </w:pPr>
      <w:r w:rsidRPr="003E36DE">
        <w:rPr>
          <w:rFonts w:ascii="Times New Roman" w:eastAsia="Times New Roman" w:hAnsi="Times New Roman" w:cs="Times New Roman"/>
          <w:spacing w:val="-5"/>
          <w:kern w:val="0"/>
          <w:sz w:val="24"/>
          <w:szCs w:val="24"/>
          <w:lang w:eastAsia="ru-RU" w:bidi="ar-SA"/>
        </w:rPr>
        <w:t>13</w:t>
      </w:r>
      <w:r w:rsidR="00671937" w:rsidRPr="003E36DE">
        <w:rPr>
          <w:rFonts w:ascii="Times New Roman" w:eastAsia="Times New Roman" w:hAnsi="Times New Roman" w:cs="Times New Roman"/>
          <w:spacing w:val="-5"/>
          <w:kern w:val="0"/>
          <w:sz w:val="24"/>
          <w:szCs w:val="24"/>
          <w:lang w:eastAsia="ru-RU" w:bidi="ar-SA"/>
        </w:rPr>
        <w:t xml:space="preserve">.2. </w:t>
      </w:r>
      <w:r w:rsidR="00A10E3F" w:rsidRPr="003E36DE">
        <w:rPr>
          <w:rFonts w:ascii="Times New Roman" w:eastAsia="Times New Roman" w:hAnsi="Times New Roman" w:cs="Times New Roman"/>
          <w:spacing w:val="-5"/>
          <w:kern w:val="0"/>
          <w:sz w:val="24"/>
          <w:szCs w:val="24"/>
          <w:lang w:eastAsia="ru-RU" w:bidi="ar-SA"/>
        </w:rPr>
        <w:t xml:space="preserve">Порядок оплаты: </w:t>
      </w:r>
    </w:p>
    <w:p w14:paraId="41DD2977" w14:textId="07255068" w:rsidR="00204C8C" w:rsidRPr="003E36DE" w:rsidRDefault="00204C8C" w:rsidP="00A10E3F">
      <w:pPr>
        <w:widowControl w:val="0"/>
        <w:shd w:val="clear" w:color="auto" w:fill="FFFFFF"/>
        <w:tabs>
          <w:tab w:val="left" w:pos="720"/>
          <w:tab w:val="left" w:pos="1276"/>
        </w:tabs>
        <w:suppressAutoHyphens w:val="0"/>
        <w:autoSpaceDE w:val="0"/>
        <w:autoSpaceDN w:val="0"/>
        <w:adjustRightInd w:val="0"/>
        <w:ind w:left="22" w:firstLine="829"/>
        <w:jc w:val="both"/>
        <w:rPr>
          <w:rFonts w:ascii="Times New Roman" w:eastAsia="Times New Roman" w:hAnsi="Times New Roman" w:cs="Times New Roman"/>
          <w:spacing w:val="-5"/>
          <w:kern w:val="0"/>
          <w:sz w:val="24"/>
          <w:szCs w:val="24"/>
          <w:lang w:eastAsia="ru-RU" w:bidi="ar-SA"/>
        </w:rPr>
      </w:pPr>
      <w:r>
        <w:rPr>
          <w:rFonts w:ascii="Times New Roman" w:eastAsia="Times New Roman" w:hAnsi="Times New Roman" w:cs="Times New Roman"/>
          <w:spacing w:val="-5"/>
          <w:kern w:val="0"/>
          <w:sz w:val="24"/>
          <w:szCs w:val="24"/>
          <w:lang w:eastAsia="ru-RU" w:bidi="ar-SA"/>
        </w:rPr>
        <w:t xml:space="preserve">- </w:t>
      </w:r>
      <w:r w:rsidRPr="00204C8C">
        <w:rPr>
          <w:rFonts w:ascii="Times New Roman" w:eastAsia="Times New Roman" w:hAnsi="Times New Roman" w:cs="Times New Roman"/>
          <w:spacing w:val="-5"/>
          <w:kern w:val="0"/>
          <w:sz w:val="24"/>
          <w:szCs w:val="24"/>
          <w:lang w:eastAsia="ru-RU" w:bidi="ar-SA"/>
        </w:rPr>
        <w:t>Покупате</w:t>
      </w:r>
      <w:r>
        <w:rPr>
          <w:rFonts w:ascii="Times New Roman" w:eastAsia="Times New Roman" w:hAnsi="Times New Roman" w:cs="Times New Roman"/>
          <w:spacing w:val="-5"/>
          <w:kern w:val="0"/>
          <w:sz w:val="24"/>
          <w:szCs w:val="24"/>
          <w:lang w:eastAsia="ru-RU" w:bidi="ar-SA"/>
        </w:rPr>
        <w:t>ль перечисляет аванс в размере</w:t>
      </w:r>
      <w:proofErr w:type="gramStart"/>
      <w:r>
        <w:rPr>
          <w:rFonts w:ascii="Times New Roman" w:eastAsia="Times New Roman" w:hAnsi="Times New Roman" w:cs="Times New Roman"/>
          <w:spacing w:val="-5"/>
          <w:kern w:val="0"/>
          <w:sz w:val="24"/>
          <w:szCs w:val="24"/>
          <w:lang w:eastAsia="ru-RU" w:bidi="ar-SA"/>
        </w:rPr>
        <w:t xml:space="preserve"> </w:t>
      </w:r>
      <w:r w:rsidR="00D8202E">
        <w:rPr>
          <w:rFonts w:ascii="Times New Roman" w:eastAsia="Times New Roman" w:hAnsi="Times New Roman" w:cs="Times New Roman"/>
          <w:spacing w:val="-5"/>
          <w:kern w:val="0"/>
          <w:sz w:val="24"/>
          <w:szCs w:val="24"/>
          <w:lang w:eastAsia="ru-RU" w:bidi="ar-SA"/>
        </w:rPr>
        <w:t>__</w:t>
      </w:r>
      <w:r w:rsidRPr="00204C8C">
        <w:rPr>
          <w:rFonts w:ascii="Times New Roman" w:eastAsia="Times New Roman" w:hAnsi="Times New Roman" w:cs="Times New Roman"/>
          <w:spacing w:val="-5"/>
          <w:kern w:val="0"/>
          <w:sz w:val="24"/>
          <w:szCs w:val="24"/>
          <w:lang w:eastAsia="ru-RU" w:bidi="ar-SA"/>
        </w:rPr>
        <w:t>% (</w:t>
      </w:r>
      <w:r w:rsidR="00D8202E">
        <w:rPr>
          <w:rFonts w:ascii="Times New Roman" w:eastAsia="Times New Roman" w:hAnsi="Times New Roman" w:cs="Times New Roman"/>
          <w:spacing w:val="-5"/>
          <w:kern w:val="0"/>
          <w:sz w:val="24"/>
          <w:szCs w:val="24"/>
          <w:lang w:eastAsia="ru-RU" w:bidi="ar-SA"/>
        </w:rPr>
        <w:t>_______</w:t>
      </w:r>
      <w:r w:rsidRPr="00204C8C">
        <w:rPr>
          <w:rFonts w:ascii="Times New Roman" w:eastAsia="Times New Roman" w:hAnsi="Times New Roman" w:cs="Times New Roman"/>
          <w:spacing w:val="-5"/>
          <w:kern w:val="0"/>
          <w:sz w:val="24"/>
          <w:szCs w:val="24"/>
          <w:lang w:eastAsia="ru-RU" w:bidi="ar-SA"/>
        </w:rPr>
        <w:t xml:space="preserve">) </w:t>
      </w:r>
      <w:proofErr w:type="gramEnd"/>
      <w:r w:rsidRPr="00204C8C">
        <w:rPr>
          <w:rFonts w:ascii="Times New Roman" w:eastAsia="Times New Roman" w:hAnsi="Times New Roman" w:cs="Times New Roman"/>
          <w:spacing w:val="-5"/>
          <w:kern w:val="0"/>
          <w:sz w:val="24"/>
          <w:szCs w:val="24"/>
          <w:lang w:eastAsia="ru-RU" w:bidi="ar-SA"/>
        </w:rPr>
        <w:t xml:space="preserve">от общей стоимости Договора, что составляет </w:t>
      </w:r>
      <w:r w:rsidR="00D8202E">
        <w:rPr>
          <w:rFonts w:ascii="Times New Roman" w:eastAsia="Times New Roman" w:hAnsi="Times New Roman" w:cs="Times New Roman"/>
          <w:spacing w:val="-5"/>
          <w:kern w:val="0"/>
          <w:sz w:val="24"/>
          <w:szCs w:val="24"/>
          <w:lang w:eastAsia="ru-RU" w:bidi="ar-SA"/>
        </w:rPr>
        <w:t>_______</w:t>
      </w:r>
      <w:r w:rsidRPr="00204C8C">
        <w:rPr>
          <w:rFonts w:ascii="Times New Roman" w:eastAsia="Times New Roman" w:hAnsi="Times New Roman" w:cs="Times New Roman"/>
          <w:spacing w:val="-5"/>
          <w:kern w:val="0"/>
          <w:sz w:val="24"/>
          <w:szCs w:val="24"/>
          <w:lang w:eastAsia="ru-RU" w:bidi="ar-SA"/>
        </w:rPr>
        <w:t xml:space="preserve">, в том числе НДС 20% - </w:t>
      </w:r>
      <w:r w:rsidR="00D8202E">
        <w:rPr>
          <w:rFonts w:ascii="Times New Roman" w:eastAsia="Times New Roman" w:hAnsi="Times New Roman" w:cs="Times New Roman"/>
          <w:spacing w:val="-5"/>
          <w:kern w:val="0"/>
          <w:sz w:val="24"/>
          <w:szCs w:val="24"/>
          <w:lang w:eastAsia="ru-RU" w:bidi="ar-SA"/>
        </w:rPr>
        <w:t>_________</w:t>
      </w:r>
      <w:r w:rsidRPr="00204C8C">
        <w:rPr>
          <w:rFonts w:ascii="Times New Roman" w:eastAsia="Times New Roman" w:hAnsi="Times New Roman" w:cs="Times New Roman"/>
          <w:spacing w:val="-5"/>
          <w:kern w:val="0"/>
          <w:sz w:val="24"/>
          <w:szCs w:val="24"/>
          <w:lang w:eastAsia="ru-RU" w:bidi="ar-SA"/>
        </w:rPr>
        <w:t xml:space="preserve"> на основании счета Поставщика в течение </w:t>
      </w:r>
      <w:r w:rsidR="00D8202E">
        <w:rPr>
          <w:rFonts w:ascii="Times New Roman" w:eastAsia="Times New Roman" w:hAnsi="Times New Roman" w:cs="Times New Roman"/>
          <w:spacing w:val="-5"/>
          <w:kern w:val="0"/>
          <w:sz w:val="24"/>
          <w:szCs w:val="24"/>
          <w:lang w:eastAsia="ru-RU" w:bidi="ar-SA"/>
        </w:rPr>
        <w:t>____</w:t>
      </w:r>
      <w:r w:rsidRPr="00204C8C">
        <w:rPr>
          <w:rFonts w:ascii="Times New Roman" w:eastAsia="Times New Roman" w:hAnsi="Times New Roman" w:cs="Times New Roman"/>
          <w:spacing w:val="-5"/>
          <w:kern w:val="0"/>
          <w:sz w:val="24"/>
          <w:szCs w:val="24"/>
          <w:lang w:eastAsia="ru-RU" w:bidi="ar-SA"/>
        </w:rPr>
        <w:t xml:space="preserve"> дне</w:t>
      </w:r>
      <w:r w:rsidR="00CD2A60">
        <w:rPr>
          <w:rFonts w:ascii="Times New Roman" w:eastAsia="Times New Roman" w:hAnsi="Times New Roman" w:cs="Times New Roman"/>
          <w:spacing w:val="-5"/>
          <w:kern w:val="0"/>
          <w:sz w:val="24"/>
          <w:szCs w:val="24"/>
          <w:lang w:eastAsia="ru-RU" w:bidi="ar-SA"/>
        </w:rPr>
        <w:t>й с момента заключения Договора</w:t>
      </w:r>
      <w:r w:rsidRPr="00204C8C">
        <w:rPr>
          <w:rFonts w:ascii="Times New Roman" w:eastAsia="Times New Roman" w:hAnsi="Times New Roman" w:cs="Times New Roman"/>
          <w:spacing w:val="-5"/>
          <w:kern w:val="0"/>
          <w:sz w:val="24"/>
          <w:szCs w:val="24"/>
          <w:lang w:eastAsia="ru-RU" w:bidi="ar-SA"/>
        </w:rPr>
        <w:t xml:space="preserve"> </w:t>
      </w:r>
      <w:r w:rsidR="00E61448">
        <w:rPr>
          <w:rFonts w:ascii="Times New Roman" w:eastAsia="Times New Roman" w:hAnsi="Times New Roman" w:cs="Times New Roman"/>
          <w:spacing w:val="-5"/>
          <w:kern w:val="0"/>
          <w:sz w:val="24"/>
          <w:szCs w:val="24"/>
          <w:lang w:eastAsia="ru-RU" w:bidi="ar-SA"/>
        </w:rPr>
        <w:t>на лицевой счет.</w:t>
      </w:r>
      <w:r w:rsidRPr="00204C8C">
        <w:rPr>
          <w:rFonts w:ascii="Times New Roman" w:eastAsia="Times New Roman" w:hAnsi="Times New Roman" w:cs="Times New Roman"/>
          <w:spacing w:val="-5"/>
          <w:kern w:val="0"/>
          <w:sz w:val="24"/>
          <w:szCs w:val="24"/>
          <w:lang w:eastAsia="ru-RU" w:bidi="ar-SA"/>
        </w:rPr>
        <w:t xml:space="preserve"> Поставщик обязан предоставить Покупателю счет-фактуру на авансовый платеж в 5-ти </w:t>
      </w:r>
      <w:proofErr w:type="spellStart"/>
      <w:r w:rsidRPr="00204C8C">
        <w:rPr>
          <w:rFonts w:ascii="Times New Roman" w:eastAsia="Times New Roman" w:hAnsi="Times New Roman" w:cs="Times New Roman"/>
          <w:spacing w:val="-5"/>
          <w:kern w:val="0"/>
          <w:sz w:val="24"/>
          <w:szCs w:val="24"/>
          <w:lang w:eastAsia="ru-RU" w:bidi="ar-SA"/>
        </w:rPr>
        <w:t>дневный</w:t>
      </w:r>
      <w:proofErr w:type="spellEnd"/>
      <w:r w:rsidRPr="00204C8C">
        <w:rPr>
          <w:rFonts w:ascii="Times New Roman" w:eastAsia="Times New Roman" w:hAnsi="Times New Roman" w:cs="Times New Roman"/>
          <w:spacing w:val="-5"/>
          <w:kern w:val="0"/>
          <w:sz w:val="24"/>
          <w:szCs w:val="24"/>
          <w:lang w:eastAsia="ru-RU" w:bidi="ar-SA"/>
        </w:rPr>
        <w:t xml:space="preserve"> срок после поступления аванса</w:t>
      </w:r>
      <w:r>
        <w:rPr>
          <w:rFonts w:ascii="Times New Roman" w:eastAsia="Times New Roman" w:hAnsi="Times New Roman" w:cs="Times New Roman"/>
          <w:spacing w:val="-5"/>
          <w:kern w:val="0"/>
          <w:sz w:val="24"/>
          <w:szCs w:val="24"/>
          <w:lang w:eastAsia="ru-RU" w:bidi="ar-SA"/>
        </w:rPr>
        <w:t>;</w:t>
      </w:r>
    </w:p>
    <w:p w14:paraId="15DFB66B" w14:textId="55E11DBE" w:rsidR="00204C8C" w:rsidRDefault="005D3E3D" w:rsidP="00F079B8">
      <w:pPr>
        <w:widowControl w:val="0"/>
        <w:tabs>
          <w:tab w:val="left" w:pos="720"/>
          <w:tab w:val="left" w:pos="1276"/>
        </w:tabs>
        <w:suppressAutoHyphens w:val="0"/>
        <w:autoSpaceDE w:val="0"/>
        <w:autoSpaceDN w:val="0"/>
        <w:adjustRightInd w:val="0"/>
        <w:ind w:left="22" w:firstLine="829"/>
        <w:jc w:val="both"/>
        <w:rPr>
          <w:rFonts w:ascii="Times New Roman" w:eastAsia="Times New Roman" w:hAnsi="Times New Roman" w:cs="Times New Roman"/>
          <w:spacing w:val="-5"/>
          <w:kern w:val="0"/>
          <w:sz w:val="24"/>
          <w:szCs w:val="24"/>
          <w:lang w:eastAsia="ru-RU" w:bidi="ar-SA"/>
        </w:rPr>
      </w:pPr>
      <w:r w:rsidRPr="003E36DE">
        <w:rPr>
          <w:rFonts w:ascii="Times New Roman" w:eastAsia="Times New Roman" w:hAnsi="Times New Roman" w:cs="Times New Roman"/>
          <w:spacing w:val="-5"/>
          <w:kern w:val="0"/>
          <w:sz w:val="24"/>
          <w:szCs w:val="24"/>
          <w:lang w:eastAsia="ru-RU" w:bidi="ar-SA"/>
        </w:rPr>
        <w:t xml:space="preserve">- </w:t>
      </w:r>
      <w:r w:rsidR="00D8202E">
        <w:rPr>
          <w:rFonts w:ascii="Times New Roman" w:eastAsia="Times New Roman" w:hAnsi="Times New Roman" w:cs="Times New Roman"/>
          <w:spacing w:val="-5"/>
          <w:kern w:val="0"/>
          <w:sz w:val="24"/>
          <w:szCs w:val="24"/>
          <w:lang w:eastAsia="ru-RU" w:bidi="ar-SA"/>
        </w:rPr>
        <w:t>_________</w:t>
      </w:r>
      <w:r w:rsidR="00204C8C">
        <w:rPr>
          <w:rFonts w:ascii="Times New Roman" w:eastAsia="Times New Roman" w:hAnsi="Times New Roman" w:cs="Times New Roman"/>
          <w:spacing w:val="-5"/>
          <w:kern w:val="0"/>
          <w:sz w:val="24"/>
          <w:szCs w:val="24"/>
          <w:lang w:eastAsia="ru-RU" w:bidi="ar-SA"/>
        </w:rPr>
        <w:t xml:space="preserve">, в том числе НДС 20% - </w:t>
      </w:r>
      <w:r w:rsidR="00D8202E">
        <w:rPr>
          <w:rFonts w:ascii="Times New Roman" w:eastAsia="Times New Roman" w:hAnsi="Times New Roman" w:cs="Times New Roman"/>
          <w:spacing w:val="-5"/>
          <w:kern w:val="0"/>
          <w:sz w:val="24"/>
          <w:szCs w:val="24"/>
          <w:lang w:eastAsia="ru-RU" w:bidi="ar-SA"/>
        </w:rPr>
        <w:t>_________</w:t>
      </w:r>
      <w:r w:rsidR="00544044">
        <w:rPr>
          <w:rFonts w:ascii="Times New Roman" w:eastAsia="Times New Roman" w:hAnsi="Times New Roman" w:cs="Times New Roman"/>
          <w:spacing w:val="-5"/>
          <w:kern w:val="0"/>
          <w:sz w:val="24"/>
          <w:szCs w:val="24"/>
          <w:lang w:eastAsia="ru-RU" w:bidi="ar-SA"/>
        </w:rPr>
        <w:t xml:space="preserve"> оплачивается </w:t>
      </w:r>
      <w:r w:rsidR="00544044" w:rsidRPr="00544044">
        <w:rPr>
          <w:rFonts w:ascii="Times New Roman" w:eastAsia="Times New Roman" w:hAnsi="Times New Roman" w:cs="Times New Roman"/>
          <w:spacing w:val="-5"/>
          <w:kern w:val="0"/>
          <w:sz w:val="24"/>
          <w:szCs w:val="24"/>
          <w:lang w:eastAsia="ru-RU" w:bidi="ar-SA"/>
        </w:rPr>
        <w:t xml:space="preserve">в течение </w:t>
      </w:r>
      <w:r w:rsidR="00D8202E">
        <w:rPr>
          <w:rFonts w:ascii="Times New Roman" w:eastAsia="Times New Roman" w:hAnsi="Times New Roman" w:cs="Times New Roman"/>
          <w:spacing w:val="-5"/>
          <w:kern w:val="0"/>
          <w:sz w:val="24"/>
          <w:szCs w:val="24"/>
          <w:lang w:eastAsia="ru-RU" w:bidi="ar-SA"/>
        </w:rPr>
        <w:t xml:space="preserve">_____ </w:t>
      </w:r>
      <w:r w:rsidR="00544044" w:rsidRPr="00544044">
        <w:rPr>
          <w:rFonts w:ascii="Times New Roman" w:eastAsia="Times New Roman" w:hAnsi="Times New Roman" w:cs="Times New Roman"/>
          <w:spacing w:val="-5"/>
          <w:kern w:val="0"/>
          <w:sz w:val="24"/>
          <w:szCs w:val="24"/>
          <w:lang w:eastAsia="ru-RU" w:bidi="ar-SA"/>
        </w:rPr>
        <w:t>дней после подписания Сторонами Акта исполнения Поставщиком обязательств по поставке товара.</w:t>
      </w:r>
    </w:p>
    <w:p w14:paraId="20D0F98D" w14:textId="33A05B57" w:rsidR="00FA5685" w:rsidRPr="003E36DE" w:rsidRDefault="00172A98" w:rsidP="00172A98">
      <w:pPr>
        <w:widowControl w:val="0"/>
        <w:shd w:val="clear" w:color="auto" w:fill="FFFFFF"/>
        <w:tabs>
          <w:tab w:val="left" w:pos="720"/>
          <w:tab w:val="left" w:pos="1276"/>
        </w:tabs>
        <w:suppressAutoHyphens w:val="0"/>
        <w:autoSpaceDE w:val="0"/>
        <w:autoSpaceDN w:val="0"/>
        <w:adjustRightInd w:val="0"/>
        <w:ind w:left="22" w:firstLine="829"/>
        <w:jc w:val="both"/>
        <w:rPr>
          <w:rFonts w:ascii="Times New Roman" w:eastAsia="Times New Roman" w:hAnsi="Times New Roman" w:cs="Times New Roman"/>
          <w:spacing w:val="-5"/>
          <w:kern w:val="0"/>
          <w:sz w:val="24"/>
          <w:szCs w:val="24"/>
          <w:lang w:eastAsia="ru-RU" w:bidi="ar-SA"/>
        </w:rPr>
      </w:pPr>
      <w:r w:rsidRPr="003E36DE">
        <w:rPr>
          <w:rFonts w:ascii="Times New Roman" w:eastAsia="Times New Roman" w:hAnsi="Times New Roman" w:cs="Times New Roman"/>
          <w:kern w:val="0"/>
          <w:sz w:val="24"/>
          <w:szCs w:val="24"/>
          <w:lang w:eastAsia="ru-RU" w:bidi="ar-SA"/>
        </w:rPr>
        <w:t>Датой оплаты считается дата списания денежных сре</w:t>
      </w:r>
      <w:proofErr w:type="gramStart"/>
      <w:r w:rsidRPr="003E36DE">
        <w:rPr>
          <w:rFonts w:ascii="Times New Roman" w:eastAsia="Times New Roman" w:hAnsi="Times New Roman" w:cs="Times New Roman"/>
          <w:kern w:val="0"/>
          <w:sz w:val="24"/>
          <w:szCs w:val="24"/>
          <w:lang w:eastAsia="ru-RU" w:bidi="ar-SA"/>
        </w:rPr>
        <w:t>дств с л</w:t>
      </w:r>
      <w:proofErr w:type="gramEnd"/>
      <w:r w:rsidRPr="003E36DE">
        <w:rPr>
          <w:rFonts w:ascii="Times New Roman" w:eastAsia="Times New Roman" w:hAnsi="Times New Roman" w:cs="Times New Roman"/>
          <w:kern w:val="0"/>
          <w:sz w:val="24"/>
          <w:szCs w:val="24"/>
          <w:lang w:eastAsia="ru-RU" w:bidi="ar-SA"/>
        </w:rPr>
        <w:t xml:space="preserve">ицевого счета Покупателя, </w:t>
      </w:r>
      <w:r w:rsidRPr="003E36DE">
        <w:rPr>
          <w:rFonts w:ascii="Times New Roman" w:eastAsia="Times New Roman" w:hAnsi="Times New Roman" w:cs="Times New Roman"/>
          <w:spacing w:val="10"/>
          <w:kern w:val="0"/>
          <w:sz w:val="24"/>
          <w:szCs w:val="24"/>
          <w:lang w:eastAsia="ru-RU" w:bidi="ar-SA"/>
        </w:rPr>
        <w:t>открытого в территориальном органе Федерального казначейства.</w:t>
      </w:r>
    </w:p>
    <w:p w14:paraId="0C025517" w14:textId="77777777" w:rsidR="00FA5685" w:rsidRPr="003E36DE" w:rsidRDefault="009B5A35" w:rsidP="00FA5685">
      <w:pPr>
        <w:widowControl w:val="0"/>
        <w:shd w:val="clear" w:color="auto" w:fill="FFFFFF"/>
        <w:tabs>
          <w:tab w:val="left" w:pos="720"/>
          <w:tab w:val="left" w:pos="1276"/>
        </w:tabs>
        <w:suppressAutoHyphens w:val="0"/>
        <w:autoSpaceDE w:val="0"/>
        <w:autoSpaceDN w:val="0"/>
        <w:adjustRightInd w:val="0"/>
        <w:ind w:left="22" w:firstLine="829"/>
        <w:jc w:val="both"/>
        <w:rPr>
          <w:rFonts w:ascii="Times New Roman" w:eastAsia="Times New Roman" w:hAnsi="Times New Roman" w:cs="Times New Roman"/>
          <w:spacing w:val="-5"/>
          <w:kern w:val="0"/>
          <w:sz w:val="24"/>
          <w:szCs w:val="24"/>
          <w:lang w:eastAsia="ru-RU" w:bidi="ar-SA"/>
        </w:rPr>
      </w:pPr>
      <w:r w:rsidRPr="003E36DE">
        <w:rPr>
          <w:rFonts w:ascii="Times New Roman" w:eastAsia="Times New Roman" w:hAnsi="Times New Roman" w:cs="Times New Roman"/>
          <w:spacing w:val="-5"/>
          <w:kern w:val="0"/>
          <w:sz w:val="24"/>
          <w:szCs w:val="24"/>
          <w:lang w:eastAsia="ru-RU" w:bidi="ar-SA"/>
        </w:rPr>
        <w:t>13</w:t>
      </w:r>
      <w:r w:rsidR="00671937" w:rsidRPr="003E36DE">
        <w:rPr>
          <w:rFonts w:ascii="Times New Roman" w:eastAsia="Times New Roman" w:hAnsi="Times New Roman" w:cs="Times New Roman"/>
          <w:spacing w:val="-5"/>
          <w:kern w:val="0"/>
          <w:sz w:val="24"/>
          <w:szCs w:val="24"/>
          <w:lang w:eastAsia="ru-RU" w:bidi="ar-SA"/>
        </w:rPr>
        <w:t xml:space="preserve">.3. </w:t>
      </w:r>
      <w:r w:rsidR="00FA5685" w:rsidRPr="003E36DE">
        <w:rPr>
          <w:rFonts w:ascii="Times New Roman" w:eastAsia="Times New Roman" w:hAnsi="Times New Roman" w:cs="Times New Roman"/>
          <w:spacing w:val="-5"/>
          <w:kern w:val="0"/>
          <w:sz w:val="24"/>
          <w:szCs w:val="24"/>
          <w:lang w:eastAsia="ru-RU" w:bidi="ar-SA"/>
        </w:rPr>
        <w:t>При казначейском сопровождении целевых средств запрещается перечисление целевых средств:</w:t>
      </w:r>
    </w:p>
    <w:p w14:paraId="5087160A" w14:textId="77777777" w:rsidR="00FA5685" w:rsidRPr="003E36DE" w:rsidRDefault="00671937" w:rsidP="00FA5685">
      <w:pPr>
        <w:widowControl w:val="0"/>
        <w:shd w:val="clear" w:color="auto" w:fill="FFFFFF"/>
        <w:tabs>
          <w:tab w:val="left" w:pos="720"/>
          <w:tab w:val="left" w:pos="1276"/>
        </w:tabs>
        <w:suppressAutoHyphens w:val="0"/>
        <w:autoSpaceDE w:val="0"/>
        <w:autoSpaceDN w:val="0"/>
        <w:adjustRightInd w:val="0"/>
        <w:ind w:left="22" w:firstLine="829"/>
        <w:jc w:val="both"/>
        <w:rPr>
          <w:rFonts w:ascii="Times New Roman" w:eastAsia="Times New Roman" w:hAnsi="Times New Roman" w:cs="Times New Roman"/>
          <w:spacing w:val="-5"/>
          <w:kern w:val="0"/>
          <w:sz w:val="24"/>
          <w:szCs w:val="24"/>
          <w:lang w:eastAsia="ru-RU" w:bidi="ar-SA"/>
        </w:rPr>
      </w:pPr>
      <w:proofErr w:type="gramStart"/>
      <w:r w:rsidRPr="003E36DE">
        <w:rPr>
          <w:rFonts w:ascii="Times New Roman" w:eastAsia="Times New Roman" w:hAnsi="Times New Roman" w:cs="Times New Roman"/>
          <w:spacing w:val="-5"/>
          <w:kern w:val="0"/>
          <w:sz w:val="24"/>
          <w:szCs w:val="24"/>
          <w:lang w:eastAsia="ru-RU" w:bidi="ar-SA"/>
        </w:rPr>
        <w:t xml:space="preserve">- </w:t>
      </w:r>
      <w:r w:rsidR="00FA5685" w:rsidRPr="003E36DE">
        <w:rPr>
          <w:rFonts w:ascii="Times New Roman" w:eastAsia="Times New Roman" w:hAnsi="Times New Roman" w:cs="Times New Roman"/>
          <w:spacing w:val="-5"/>
          <w:kern w:val="0"/>
          <w:sz w:val="24"/>
          <w:szCs w:val="24"/>
          <w:lang w:eastAsia="ru-RU" w:bidi="ar-SA"/>
        </w:rPr>
        <w:t>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w:t>
      </w:r>
      <w:proofErr w:type="gramEnd"/>
      <w:r w:rsidR="00FA5685" w:rsidRPr="003E36DE">
        <w:rPr>
          <w:rFonts w:ascii="Times New Roman" w:eastAsia="Times New Roman" w:hAnsi="Times New Roman" w:cs="Times New Roman"/>
          <w:spacing w:val="-5"/>
          <w:kern w:val="0"/>
          <w:sz w:val="24"/>
          <w:szCs w:val="24"/>
          <w:lang w:eastAsia="ru-RU" w:bidi="ar-SA"/>
        </w:rPr>
        <w:t xml:space="preserve"> Федерации или в кредитной организации;</w:t>
      </w:r>
    </w:p>
    <w:p w14:paraId="696570CC" w14:textId="06312FB9" w:rsidR="00FA5685" w:rsidRPr="003E36DE" w:rsidRDefault="00671937" w:rsidP="00FA5685">
      <w:pPr>
        <w:widowControl w:val="0"/>
        <w:shd w:val="clear" w:color="auto" w:fill="FFFFFF"/>
        <w:tabs>
          <w:tab w:val="left" w:pos="720"/>
          <w:tab w:val="left" w:pos="1276"/>
        </w:tabs>
        <w:suppressAutoHyphens w:val="0"/>
        <w:autoSpaceDE w:val="0"/>
        <w:autoSpaceDN w:val="0"/>
        <w:adjustRightInd w:val="0"/>
        <w:ind w:left="22" w:firstLine="829"/>
        <w:jc w:val="both"/>
        <w:rPr>
          <w:rFonts w:ascii="Times New Roman" w:eastAsia="Times New Roman" w:hAnsi="Times New Roman" w:cs="Times New Roman"/>
          <w:spacing w:val="-5"/>
          <w:kern w:val="0"/>
          <w:sz w:val="24"/>
          <w:szCs w:val="24"/>
          <w:lang w:eastAsia="ru-RU" w:bidi="ar-SA"/>
        </w:rPr>
      </w:pPr>
      <w:r w:rsidRPr="003E36DE">
        <w:rPr>
          <w:rFonts w:ascii="Times New Roman" w:eastAsia="Times New Roman" w:hAnsi="Times New Roman" w:cs="Times New Roman"/>
          <w:spacing w:val="-5"/>
          <w:kern w:val="0"/>
          <w:sz w:val="24"/>
          <w:szCs w:val="24"/>
          <w:lang w:eastAsia="ru-RU" w:bidi="ar-SA"/>
        </w:rPr>
        <w:t xml:space="preserve">- </w:t>
      </w:r>
      <w:r w:rsidR="00FA5685" w:rsidRPr="003E36DE">
        <w:rPr>
          <w:rFonts w:ascii="Times New Roman" w:eastAsia="Times New Roman" w:hAnsi="Times New Roman" w:cs="Times New Roman"/>
          <w:spacing w:val="-5"/>
          <w:kern w:val="0"/>
          <w:sz w:val="24"/>
          <w:szCs w:val="24"/>
          <w:lang w:eastAsia="ru-RU" w:bidi="ar-SA"/>
        </w:rPr>
        <w:t xml:space="preserve">в целях размещения средств на депозиты,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в том числе принимаемыми в отношении средств, указанных в подпункте </w:t>
      </w:r>
      <w:r w:rsidR="00F80FD3" w:rsidRPr="003E36DE">
        <w:rPr>
          <w:rFonts w:ascii="Times New Roman" w:eastAsia="Times New Roman" w:hAnsi="Times New Roman" w:cs="Times New Roman"/>
          <w:spacing w:val="-5"/>
          <w:kern w:val="0"/>
          <w:sz w:val="24"/>
          <w:szCs w:val="24"/>
          <w:lang w:eastAsia="ru-RU" w:bidi="ar-SA"/>
        </w:rPr>
        <w:t>«</w:t>
      </w:r>
      <w:r w:rsidR="00FA5685" w:rsidRPr="003E36DE">
        <w:rPr>
          <w:rFonts w:ascii="Times New Roman" w:eastAsia="Times New Roman" w:hAnsi="Times New Roman" w:cs="Times New Roman"/>
          <w:spacing w:val="-5"/>
          <w:kern w:val="0"/>
          <w:sz w:val="24"/>
          <w:szCs w:val="24"/>
          <w:lang w:eastAsia="ru-RU" w:bidi="ar-SA"/>
        </w:rPr>
        <w:t>б</w:t>
      </w:r>
      <w:r w:rsidR="00F80FD3" w:rsidRPr="003E36DE">
        <w:rPr>
          <w:rFonts w:ascii="Times New Roman" w:eastAsia="Times New Roman" w:hAnsi="Times New Roman" w:cs="Times New Roman"/>
          <w:spacing w:val="-5"/>
          <w:kern w:val="0"/>
          <w:sz w:val="24"/>
          <w:szCs w:val="24"/>
          <w:lang w:eastAsia="ru-RU" w:bidi="ar-SA"/>
        </w:rPr>
        <w:t>»</w:t>
      </w:r>
      <w:r w:rsidR="00FA5685" w:rsidRPr="003E36DE">
        <w:rPr>
          <w:rFonts w:ascii="Times New Roman" w:eastAsia="Times New Roman" w:hAnsi="Times New Roman" w:cs="Times New Roman"/>
          <w:spacing w:val="-5"/>
          <w:kern w:val="0"/>
          <w:sz w:val="24"/>
          <w:szCs w:val="24"/>
          <w:lang w:eastAsia="ru-RU" w:bidi="ar-SA"/>
        </w:rPr>
        <w:t xml:space="preserve"> пункта 1</w:t>
      </w:r>
      <w:r w:rsidR="00F80FD3" w:rsidRPr="003E36DE">
        <w:rPr>
          <w:rFonts w:ascii="Times New Roman" w:eastAsia="Times New Roman" w:hAnsi="Times New Roman" w:cs="Times New Roman"/>
          <w:spacing w:val="-5"/>
          <w:kern w:val="0"/>
          <w:sz w:val="24"/>
          <w:szCs w:val="24"/>
          <w:lang w:eastAsia="ru-RU" w:bidi="ar-SA"/>
        </w:rPr>
        <w:t>8</w:t>
      </w:r>
      <w:r w:rsidR="00FA5685" w:rsidRPr="003E36DE">
        <w:rPr>
          <w:rFonts w:ascii="Times New Roman" w:eastAsia="Times New Roman" w:hAnsi="Times New Roman" w:cs="Times New Roman"/>
          <w:spacing w:val="-5"/>
          <w:kern w:val="0"/>
          <w:sz w:val="24"/>
          <w:szCs w:val="24"/>
          <w:lang w:eastAsia="ru-RU" w:bidi="ar-SA"/>
        </w:rPr>
        <w:t xml:space="preserve"> Правил;</w:t>
      </w:r>
    </w:p>
    <w:p w14:paraId="73A522EA" w14:textId="77777777" w:rsidR="00FA5685" w:rsidRPr="003E36DE" w:rsidRDefault="00671937" w:rsidP="00FA5685">
      <w:pPr>
        <w:widowControl w:val="0"/>
        <w:shd w:val="clear" w:color="auto" w:fill="FFFFFF"/>
        <w:tabs>
          <w:tab w:val="left" w:pos="720"/>
          <w:tab w:val="left" w:pos="1276"/>
        </w:tabs>
        <w:suppressAutoHyphens w:val="0"/>
        <w:autoSpaceDE w:val="0"/>
        <w:autoSpaceDN w:val="0"/>
        <w:adjustRightInd w:val="0"/>
        <w:ind w:left="22" w:firstLine="829"/>
        <w:jc w:val="both"/>
        <w:rPr>
          <w:rFonts w:ascii="Times New Roman" w:eastAsia="Times New Roman" w:hAnsi="Times New Roman" w:cs="Times New Roman"/>
          <w:spacing w:val="-5"/>
          <w:kern w:val="0"/>
          <w:sz w:val="24"/>
          <w:szCs w:val="24"/>
          <w:lang w:eastAsia="ru-RU" w:bidi="ar-SA"/>
        </w:rPr>
      </w:pPr>
      <w:r w:rsidRPr="003E36DE">
        <w:rPr>
          <w:rFonts w:ascii="Times New Roman" w:eastAsia="Times New Roman" w:hAnsi="Times New Roman" w:cs="Times New Roman"/>
          <w:spacing w:val="-5"/>
          <w:kern w:val="0"/>
          <w:sz w:val="24"/>
          <w:szCs w:val="24"/>
          <w:lang w:eastAsia="ru-RU" w:bidi="ar-SA"/>
        </w:rPr>
        <w:t xml:space="preserve">- </w:t>
      </w:r>
      <w:r w:rsidR="00FA5685" w:rsidRPr="003E36DE">
        <w:rPr>
          <w:rFonts w:ascii="Times New Roman" w:eastAsia="Times New Roman" w:hAnsi="Times New Roman" w:cs="Times New Roman"/>
          <w:spacing w:val="-5"/>
          <w:kern w:val="0"/>
          <w:sz w:val="24"/>
          <w:szCs w:val="24"/>
          <w:lang w:eastAsia="ru-RU" w:bidi="ar-SA"/>
        </w:rPr>
        <w:t xml:space="preserve">на счета, открытые Поставщиком в кредитной организации, за исключением случаев, перечисленных в абзацах 4-10 </w:t>
      </w:r>
      <w:proofErr w:type="gramStart"/>
      <w:r w:rsidR="00FA5685" w:rsidRPr="003E36DE">
        <w:rPr>
          <w:rFonts w:ascii="Times New Roman" w:eastAsia="Times New Roman" w:hAnsi="Times New Roman" w:cs="Times New Roman"/>
          <w:spacing w:val="-5"/>
          <w:kern w:val="0"/>
          <w:sz w:val="24"/>
          <w:szCs w:val="24"/>
          <w:lang w:eastAsia="ru-RU" w:bidi="ar-SA"/>
        </w:rPr>
        <w:t>подпункта</w:t>
      </w:r>
      <w:proofErr w:type="gramEnd"/>
      <w:r w:rsidR="00FA5685" w:rsidRPr="003E36DE">
        <w:rPr>
          <w:rFonts w:ascii="Times New Roman" w:eastAsia="Times New Roman" w:hAnsi="Times New Roman" w:cs="Times New Roman"/>
          <w:spacing w:val="-5"/>
          <w:kern w:val="0"/>
          <w:sz w:val="24"/>
          <w:szCs w:val="24"/>
          <w:lang w:eastAsia="ru-RU" w:bidi="ar-SA"/>
        </w:rPr>
        <w:t xml:space="preserve"> а пункта 6 Правил.</w:t>
      </w:r>
    </w:p>
    <w:p w14:paraId="21395EED" w14:textId="77777777" w:rsidR="00FA5685" w:rsidRPr="003E36DE" w:rsidRDefault="009B5A35" w:rsidP="00FA5685">
      <w:pPr>
        <w:widowControl w:val="0"/>
        <w:shd w:val="clear" w:color="auto" w:fill="FFFFFF"/>
        <w:tabs>
          <w:tab w:val="left" w:pos="720"/>
          <w:tab w:val="left" w:pos="1276"/>
        </w:tabs>
        <w:suppressAutoHyphens w:val="0"/>
        <w:autoSpaceDE w:val="0"/>
        <w:autoSpaceDN w:val="0"/>
        <w:adjustRightInd w:val="0"/>
        <w:ind w:left="22" w:firstLine="829"/>
        <w:jc w:val="both"/>
        <w:rPr>
          <w:rFonts w:ascii="Times New Roman" w:eastAsia="Times New Roman" w:hAnsi="Times New Roman" w:cs="Times New Roman"/>
          <w:spacing w:val="-5"/>
          <w:kern w:val="0"/>
          <w:sz w:val="24"/>
          <w:szCs w:val="24"/>
          <w:lang w:eastAsia="ru-RU" w:bidi="ar-SA"/>
        </w:rPr>
      </w:pPr>
      <w:r w:rsidRPr="003E36DE">
        <w:rPr>
          <w:rFonts w:ascii="Times New Roman" w:eastAsia="Times New Roman" w:hAnsi="Times New Roman" w:cs="Times New Roman"/>
          <w:spacing w:val="-5"/>
          <w:kern w:val="0"/>
          <w:sz w:val="24"/>
          <w:szCs w:val="24"/>
          <w:lang w:eastAsia="ru-RU" w:bidi="ar-SA"/>
        </w:rPr>
        <w:t>13</w:t>
      </w:r>
      <w:r w:rsidR="00671937" w:rsidRPr="003E36DE">
        <w:rPr>
          <w:rFonts w:ascii="Times New Roman" w:eastAsia="Times New Roman" w:hAnsi="Times New Roman" w:cs="Times New Roman"/>
          <w:spacing w:val="-5"/>
          <w:kern w:val="0"/>
          <w:sz w:val="24"/>
          <w:szCs w:val="24"/>
          <w:lang w:eastAsia="ru-RU" w:bidi="ar-SA"/>
        </w:rPr>
        <w:t xml:space="preserve">.4. </w:t>
      </w:r>
      <w:r w:rsidR="00FA5685" w:rsidRPr="003E36DE">
        <w:rPr>
          <w:rFonts w:ascii="Times New Roman" w:eastAsia="Times New Roman" w:hAnsi="Times New Roman" w:cs="Times New Roman"/>
          <w:spacing w:val="-5"/>
          <w:kern w:val="0"/>
          <w:sz w:val="24"/>
          <w:szCs w:val="24"/>
          <w:lang w:eastAsia="ru-RU" w:bidi="ar-SA"/>
        </w:rPr>
        <w:t>Поставщик обязан указывать в платежных и расчетных документах, а также в документах-основаниях ИГК.</w:t>
      </w:r>
    </w:p>
    <w:p w14:paraId="30FB5D93" w14:textId="334FFFED" w:rsidR="00FA5685" w:rsidRPr="003E36DE" w:rsidRDefault="009B5A35" w:rsidP="00FA5685">
      <w:pPr>
        <w:widowControl w:val="0"/>
        <w:shd w:val="clear" w:color="auto" w:fill="FFFFFF"/>
        <w:tabs>
          <w:tab w:val="left" w:pos="720"/>
          <w:tab w:val="left" w:pos="1276"/>
        </w:tabs>
        <w:suppressAutoHyphens w:val="0"/>
        <w:autoSpaceDE w:val="0"/>
        <w:autoSpaceDN w:val="0"/>
        <w:adjustRightInd w:val="0"/>
        <w:ind w:left="22" w:firstLine="829"/>
        <w:jc w:val="both"/>
        <w:rPr>
          <w:rFonts w:ascii="Times New Roman" w:eastAsia="Times New Roman" w:hAnsi="Times New Roman" w:cs="Times New Roman"/>
          <w:spacing w:val="-5"/>
          <w:kern w:val="0"/>
          <w:sz w:val="24"/>
          <w:szCs w:val="24"/>
          <w:lang w:eastAsia="ru-RU" w:bidi="ar-SA"/>
        </w:rPr>
      </w:pPr>
      <w:r w:rsidRPr="003E36DE">
        <w:rPr>
          <w:rFonts w:ascii="Times New Roman" w:eastAsia="Times New Roman" w:hAnsi="Times New Roman" w:cs="Times New Roman"/>
          <w:spacing w:val="-5"/>
          <w:kern w:val="0"/>
          <w:sz w:val="24"/>
          <w:szCs w:val="24"/>
          <w:lang w:eastAsia="ru-RU" w:bidi="ar-SA"/>
        </w:rPr>
        <w:t>13</w:t>
      </w:r>
      <w:r w:rsidR="00671937" w:rsidRPr="003E36DE">
        <w:rPr>
          <w:rFonts w:ascii="Times New Roman" w:eastAsia="Times New Roman" w:hAnsi="Times New Roman" w:cs="Times New Roman"/>
          <w:spacing w:val="-5"/>
          <w:kern w:val="0"/>
          <w:sz w:val="24"/>
          <w:szCs w:val="24"/>
          <w:lang w:eastAsia="ru-RU" w:bidi="ar-SA"/>
        </w:rPr>
        <w:t xml:space="preserve">.5. </w:t>
      </w:r>
      <w:r w:rsidR="00FA5685" w:rsidRPr="003E36DE">
        <w:rPr>
          <w:rFonts w:ascii="Times New Roman" w:eastAsia="Times New Roman" w:hAnsi="Times New Roman" w:cs="Times New Roman"/>
          <w:spacing w:val="-5"/>
          <w:kern w:val="0"/>
          <w:sz w:val="24"/>
          <w:szCs w:val="24"/>
          <w:lang w:eastAsia="ru-RU" w:bidi="ar-SA"/>
        </w:rPr>
        <w:t xml:space="preserve">Под документами-основаниями Стороны Договора понимают первичные </w:t>
      </w:r>
      <w:r w:rsidR="00B60588">
        <w:rPr>
          <w:rFonts w:ascii="Times New Roman" w:eastAsia="Times New Roman" w:hAnsi="Times New Roman" w:cs="Times New Roman"/>
          <w:spacing w:val="-5"/>
          <w:kern w:val="0"/>
          <w:sz w:val="24"/>
          <w:szCs w:val="24"/>
          <w:lang w:eastAsia="ru-RU" w:bidi="ar-SA"/>
        </w:rPr>
        <w:t>учетные документы</w:t>
      </w:r>
      <w:r w:rsidR="004C2D46" w:rsidRPr="003E36DE">
        <w:rPr>
          <w:rFonts w:ascii="Times New Roman" w:eastAsia="Times New Roman" w:hAnsi="Times New Roman" w:cs="Times New Roman"/>
          <w:spacing w:val="-5"/>
          <w:kern w:val="0"/>
          <w:sz w:val="24"/>
          <w:szCs w:val="24"/>
          <w:lang w:eastAsia="ru-RU" w:bidi="ar-SA"/>
        </w:rPr>
        <w:t>.</w:t>
      </w:r>
    </w:p>
    <w:p w14:paraId="3641A213" w14:textId="52C762BB" w:rsidR="00FA5685" w:rsidRPr="003E36DE" w:rsidRDefault="009B5A35" w:rsidP="00FA5685">
      <w:pPr>
        <w:widowControl w:val="0"/>
        <w:shd w:val="clear" w:color="auto" w:fill="FFFFFF"/>
        <w:tabs>
          <w:tab w:val="left" w:pos="720"/>
          <w:tab w:val="left" w:pos="1276"/>
        </w:tabs>
        <w:suppressAutoHyphens w:val="0"/>
        <w:autoSpaceDE w:val="0"/>
        <w:autoSpaceDN w:val="0"/>
        <w:adjustRightInd w:val="0"/>
        <w:ind w:left="22" w:firstLine="829"/>
        <w:jc w:val="both"/>
        <w:rPr>
          <w:rFonts w:ascii="Times New Roman" w:eastAsia="Times New Roman" w:hAnsi="Times New Roman" w:cs="Times New Roman"/>
          <w:spacing w:val="-5"/>
          <w:kern w:val="0"/>
          <w:sz w:val="24"/>
          <w:szCs w:val="24"/>
          <w:lang w:eastAsia="ru-RU" w:bidi="ar-SA"/>
        </w:rPr>
      </w:pPr>
      <w:r w:rsidRPr="003E36DE">
        <w:rPr>
          <w:rFonts w:ascii="Times New Roman" w:eastAsia="Times New Roman" w:hAnsi="Times New Roman" w:cs="Times New Roman"/>
          <w:spacing w:val="-5"/>
          <w:kern w:val="0"/>
          <w:sz w:val="24"/>
          <w:szCs w:val="24"/>
          <w:lang w:eastAsia="ru-RU" w:bidi="ar-SA"/>
        </w:rPr>
        <w:t>13</w:t>
      </w:r>
      <w:r w:rsidR="00671937" w:rsidRPr="003E36DE">
        <w:rPr>
          <w:rFonts w:ascii="Times New Roman" w:eastAsia="Times New Roman" w:hAnsi="Times New Roman" w:cs="Times New Roman"/>
          <w:spacing w:val="-5"/>
          <w:kern w:val="0"/>
          <w:sz w:val="24"/>
          <w:szCs w:val="24"/>
          <w:lang w:eastAsia="ru-RU" w:bidi="ar-SA"/>
        </w:rPr>
        <w:t xml:space="preserve">.6. </w:t>
      </w:r>
      <w:r w:rsidR="00FA5685" w:rsidRPr="003E36DE">
        <w:rPr>
          <w:rFonts w:ascii="Times New Roman" w:eastAsia="Times New Roman" w:hAnsi="Times New Roman" w:cs="Times New Roman"/>
          <w:spacing w:val="-5"/>
          <w:kern w:val="0"/>
          <w:sz w:val="24"/>
          <w:szCs w:val="24"/>
          <w:lang w:eastAsia="ru-RU" w:bidi="ar-SA"/>
        </w:rPr>
        <w:t>Перечисление целевых сре</w:t>
      </w:r>
      <w:proofErr w:type="gramStart"/>
      <w:r w:rsidR="00FA5685" w:rsidRPr="003E36DE">
        <w:rPr>
          <w:rFonts w:ascii="Times New Roman" w:eastAsia="Times New Roman" w:hAnsi="Times New Roman" w:cs="Times New Roman"/>
          <w:spacing w:val="-5"/>
          <w:kern w:val="0"/>
          <w:sz w:val="24"/>
          <w:szCs w:val="24"/>
          <w:lang w:eastAsia="ru-RU" w:bidi="ar-SA"/>
        </w:rPr>
        <w:t>дств с л</w:t>
      </w:r>
      <w:proofErr w:type="gramEnd"/>
      <w:r w:rsidR="00FA5685" w:rsidRPr="003E36DE">
        <w:rPr>
          <w:rFonts w:ascii="Times New Roman" w:eastAsia="Times New Roman" w:hAnsi="Times New Roman" w:cs="Times New Roman"/>
          <w:spacing w:val="-5"/>
          <w:kern w:val="0"/>
          <w:sz w:val="24"/>
          <w:szCs w:val="24"/>
          <w:lang w:eastAsia="ru-RU" w:bidi="ar-SA"/>
        </w:rPr>
        <w:t xml:space="preserve">ицевого счета Покупателя на лицевой счет Поставщика, открытый в территориальном органе Федерального казначейства, осуществляется после исполнения </w:t>
      </w:r>
      <w:r w:rsidR="008B0CBE" w:rsidRPr="003E36DE">
        <w:rPr>
          <w:rFonts w:ascii="Times New Roman" w:eastAsia="Times New Roman" w:hAnsi="Times New Roman" w:cs="Times New Roman"/>
          <w:spacing w:val="-5"/>
          <w:kern w:val="0"/>
          <w:sz w:val="24"/>
          <w:szCs w:val="24"/>
          <w:lang w:eastAsia="ru-RU" w:bidi="ar-SA"/>
        </w:rPr>
        <w:t>этапа Договора</w:t>
      </w:r>
      <w:r w:rsidR="00FA5685" w:rsidRPr="003E36DE">
        <w:rPr>
          <w:rFonts w:ascii="Times New Roman" w:eastAsia="Times New Roman" w:hAnsi="Times New Roman" w:cs="Times New Roman"/>
          <w:spacing w:val="-5"/>
          <w:kern w:val="0"/>
          <w:sz w:val="24"/>
          <w:szCs w:val="24"/>
          <w:lang w:eastAsia="ru-RU" w:bidi="ar-SA"/>
        </w:rPr>
        <w:t xml:space="preserve"> и предоставления в территориальные органы Федерального казначейства документов-оснований, необходимых для проведения проверки в соответствии с порядком санкционирования целевых средств.</w:t>
      </w:r>
    </w:p>
    <w:p w14:paraId="0EF38C4C" w14:textId="4FE10B13" w:rsidR="00FA5685" w:rsidRPr="003E36DE" w:rsidRDefault="009B5A35" w:rsidP="008B0CBE">
      <w:pPr>
        <w:widowControl w:val="0"/>
        <w:shd w:val="clear" w:color="auto" w:fill="FFFFFF"/>
        <w:tabs>
          <w:tab w:val="left" w:pos="720"/>
          <w:tab w:val="left" w:pos="1276"/>
        </w:tabs>
        <w:suppressAutoHyphens w:val="0"/>
        <w:autoSpaceDE w:val="0"/>
        <w:autoSpaceDN w:val="0"/>
        <w:adjustRightInd w:val="0"/>
        <w:ind w:left="22" w:firstLine="829"/>
        <w:jc w:val="both"/>
        <w:rPr>
          <w:rFonts w:ascii="Times New Roman" w:eastAsia="Times New Roman" w:hAnsi="Times New Roman" w:cs="Times New Roman"/>
          <w:spacing w:val="-5"/>
          <w:kern w:val="0"/>
          <w:sz w:val="24"/>
          <w:szCs w:val="24"/>
          <w:lang w:eastAsia="ru-RU" w:bidi="ar-SA"/>
        </w:rPr>
      </w:pPr>
      <w:r w:rsidRPr="003E36DE">
        <w:rPr>
          <w:rFonts w:ascii="Times New Roman" w:eastAsia="Times New Roman" w:hAnsi="Times New Roman" w:cs="Times New Roman"/>
          <w:spacing w:val="-5"/>
          <w:kern w:val="0"/>
          <w:sz w:val="24"/>
          <w:szCs w:val="24"/>
          <w:lang w:eastAsia="ru-RU" w:bidi="ar-SA"/>
        </w:rPr>
        <w:t>13</w:t>
      </w:r>
      <w:r w:rsidR="00671937" w:rsidRPr="003E36DE">
        <w:rPr>
          <w:rFonts w:ascii="Times New Roman" w:eastAsia="Times New Roman" w:hAnsi="Times New Roman" w:cs="Times New Roman"/>
          <w:spacing w:val="-5"/>
          <w:kern w:val="0"/>
          <w:sz w:val="24"/>
          <w:szCs w:val="24"/>
          <w:lang w:eastAsia="ru-RU" w:bidi="ar-SA"/>
        </w:rPr>
        <w:t xml:space="preserve">.7. </w:t>
      </w:r>
      <w:r w:rsidR="008B0CBE" w:rsidRPr="003E36DE">
        <w:rPr>
          <w:rFonts w:ascii="Times New Roman" w:eastAsia="Times New Roman" w:hAnsi="Times New Roman" w:cs="Times New Roman"/>
          <w:spacing w:val="-5"/>
          <w:kern w:val="0"/>
          <w:sz w:val="24"/>
          <w:szCs w:val="24"/>
          <w:lang w:eastAsia="ru-RU" w:bidi="ar-SA"/>
        </w:rPr>
        <w:t xml:space="preserve">При реализации Товара не собственного производства (перепродаваемого товара) торговая наценка, включающая расходы на продажу, прибыль Поставщика не может </w:t>
      </w:r>
      <w:proofErr w:type="spellStart"/>
      <w:r w:rsidR="008B0CBE" w:rsidRPr="003E36DE">
        <w:rPr>
          <w:rFonts w:ascii="Times New Roman" w:eastAsia="Times New Roman" w:hAnsi="Times New Roman" w:cs="Times New Roman"/>
          <w:spacing w:val="-5"/>
          <w:kern w:val="0"/>
          <w:sz w:val="24"/>
          <w:szCs w:val="24"/>
          <w:lang w:eastAsia="ru-RU" w:bidi="ar-SA"/>
        </w:rPr>
        <w:t>привышать</w:t>
      </w:r>
      <w:proofErr w:type="spellEnd"/>
      <w:r w:rsidR="008B0CBE" w:rsidRPr="003E36DE">
        <w:rPr>
          <w:rFonts w:ascii="Times New Roman" w:eastAsia="Times New Roman" w:hAnsi="Times New Roman" w:cs="Times New Roman"/>
          <w:spacing w:val="-5"/>
          <w:kern w:val="0"/>
          <w:sz w:val="24"/>
          <w:szCs w:val="24"/>
          <w:lang w:eastAsia="ru-RU" w:bidi="ar-SA"/>
        </w:rPr>
        <w:t xml:space="preserve"> </w:t>
      </w:r>
      <w:r w:rsidR="008B0CBE" w:rsidRPr="005F60E4">
        <w:rPr>
          <w:rFonts w:ascii="Times New Roman" w:eastAsia="Times New Roman" w:hAnsi="Times New Roman" w:cs="Times New Roman"/>
          <w:spacing w:val="-5"/>
          <w:kern w:val="0"/>
          <w:sz w:val="24"/>
          <w:szCs w:val="24"/>
          <w:lang w:eastAsia="ru-RU" w:bidi="ar-SA"/>
        </w:rPr>
        <w:t>30% (тридцати процентов) от цены перепродаваемого Товара.</w:t>
      </w:r>
    </w:p>
    <w:p w14:paraId="5DA2F6C0" w14:textId="6A1F82AB" w:rsidR="008B0CBE" w:rsidRPr="003E36DE" w:rsidRDefault="008B0CBE" w:rsidP="008B0CBE">
      <w:pPr>
        <w:widowControl w:val="0"/>
        <w:shd w:val="clear" w:color="auto" w:fill="FFFFFF"/>
        <w:tabs>
          <w:tab w:val="left" w:pos="720"/>
          <w:tab w:val="left" w:pos="1276"/>
        </w:tabs>
        <w:suppressAutoHyphens w:val="0"/>
        <w:autoSpaceDE w:val="0"/>
        <w:autoSpaceDN w:val="0"/>
        <w:adjustRightInd w:val="0"/>
        <w:ind w:left="22" w:firstLine="829"/>
        <w:jc w:val="both"/>
        <w:rPr>
          <w:rFonts w:ascii="Times New Roman" w:eastAsia="Times New Roman" w:hAnsi="Times New Roman" w:cs="Times New Roman"/>
          <w:spacing w:val="-5"/>
          <w:kern w:val="0"/>
          <w:sz w:val="24"/>
          <w:szCs w:val="24"/>
          <w:u w:val="single"/>
          <w:lang w:eastAsia="ru-RU" w:bidi="ar-SA"/>
        </w:rPr>
      </w:pPr>
      <w:r w:rsidRPr="003E36DE">
        <w:rPr>
          <w:rFonts w:ascii="Times New Roman" w:eastAsia="Times New Roman" w:hAnsi="Times New Roman" w:cs="Times New Roman"/>
          <w:spacing w:val="-5"/>
          <w:kern w:val="0"/>
          <w:sz w:val="24"/>
          <w:szCs w:val="24"/>
          <w:lang w:eastAsia="ru-RU" w:bidi="ar-SA"/>
        </w:rPr>
        <w:t xml:space="preserve">При реализации Товара собственного производства прибыль Поставщика не может </w:t>
      </w:r>
      <w:proofErr w:type="spellStart"/>
      <w:r w:rsidRPr="003E36DE">
        <w:rPr>
          <w:rFonts w:ascii="Times New Roman" w:eastAsia="Times New Roman" w:hAnsi="Times New Roman" w:cs="Times New Roman"/>
          <w:spacing w:val="-5"/>
          <w:kern w:val="0"/>
          <w:sz w:val="24"/>
          <w:szCs w:val="24"/>
          <w:lang w:eastAsia="ru-RU" w:bidi="ar-SA"/>
        </w:rPr>
        <w:t>привышать</w:t>
      </w:r>
      <w:proofErr w:type="spellEnd"/>
      <w:r w:rsidRPr="003E36DE">
        <w:rPr>
          <w:rFonts w:ascii="Times New Roman" w:eastAsia="Times New Roman" w:hAnsi="Times New Roman" w:cs="Times New Roman"/>
          <w:spacing w:val="-5"/>
          <w:kern w:val="0"/>
          <w:sz w:val="24"/>
          <w:szCs w:val="24"/>
          <w:lang w:eastAsia="ru-RU" w:bidi="ar-SA"/>
        </w:rPr>
        <w:t xml:space="preserve"> 20% (двадцати процентов) в структуре цены Договора.</w:t>
      </w:r>
    </w:p>
    <w:p w14:paraId="3059E779" w14:textId="46236FCF" w:rsidR="00FA5685" w:rsidRPr="003E36DE" w:rsidRDefault="009B5A35" w:rsidP="00FA5685">
      <w:pPr>
        <w:widowControl w:val="0"/>
        <w:shd w:val="clear" w:color="auto" w:fill="FFFFFF"/>
        <w:tabs>
          <w:tab w:val="left" w:pos="720"/>
          <w:tab w:val="left" w:pos="1276"/>
        </w:tabs>
        <w:suppressAutoHyphens w:val="0"/>
        <w:autoSpaceDE w:val="0"/>
        <w:autoSpaceDN w:val="0"/>
        <w:adjustRightInd w:val="0"/>
        <w:ind w:left="22" w:firstLine="829"/>
        <w:jc w:val="both"/>
        <w:rPr>
          <w:rFonts w:ascii="Times New Roman" w:eastAsia="Times New Roman" w:hAnsi="Times New Roman" w:cs="Times New Roman"/>
          <w:spacing w:val="-5"/>
          <w:kern w:val="0"/>
          <w:sz w:val="24"/>
          <w:szCs w:val="24"/>
          <w:lang w:eastAsia="ru-RU" w:bidi="ar-SA"/>
        </w:rPr>
      </w:pPr>
      <w:r w:rsidRPr="003E36DE">
        <w:rPr>
          <w:rFonts w:ascii="Times New Roman" w:eastAsia="Times New Roman" w:hAnsi="Times New Roman" w:cs="Times New Roman"/>
          <w:spacing w:val="-5"/>
          <w:kern w:val="0"/>
          <w:sz w:val="24"/>
          <w:szCs w:val="24"/>
          <w:lang w:eastAsia="ru-RU" w:bidi="ar-SA"/>
        </w:rPr>
        <w:t>13</w:t>
      </w:r>
      <w:r w:rsidR="00671937" w:rsidRPr="003E36DE">
        <w:rPr>
          <w:rFonts w:ascii="Times New Roman" w:eastAsia="Times New Roman" w:hAnsi="Times New Roman" w:cs="Times New Roman"/>
          <w:spacing w:val="-5"/>
          <w:kern w:val="0"/>
          <w:sz w:val="24"/>
          <w:szCs w:val="24"/>
          <w:lang w:eastAsia="ru-RU" w:bidi="ar-SA"/>
        </w:rPr>
        <w:t xml:space="preserve">.8. </w:t>
      </w:r>
      <w:r w:rsidR="00FA5685" w:rsidRPr="003E36DE">
        <w:rPr>
          <w:rFonts w:ascii="Times New Roman" w:eastAsia="Times New Roman" w:hAnsi="Times New Roman" w:cs="Times New Roman"/>
          <w:spacing w:val="-5"/>
          <w:kern w:val="0"/>
          <w:sz w:val="24"/>
          <w:szCs w:val="24"/>
          <w:lang w:eastAsia="ru-RU" w:bidi="ar-SA"/>
        </w:rPr>
        <w:t xml:space="preserve">Перечисление прибыли Поставщика с лицевого счета </w:t>
      </w:r>
      <w:r w:rsidR="00671937" w:rsidRPr="003E36DE">
        <w:rPr>
          <w:rFonts w:ascii="Times New Roman" w:eastAsia="Times New Roman" w:hAnsi="Times New Roman" w:cs="Times New Roman"/>
          <w:spacing w:val="-5"/>
          <w:kern w:val="0"/>
          <w:sz w:val="24"/>
          <w:szCs w:val="24"/>
          <w:lang w:eastAsia="ru-RU" w:bidi="ar-SA"/>
        </w:rPr>
        <w:t>Поставщика</w:t>
      </w:r>
      <w:r w:rsidR="00FA5685" w:rsidRPr="003E36DE">
        <w:rPr>
          <w:rFonts w:ascii="Times New Roman" w:eastAsia="Times New Roman" w:hAnsi="Times New Roman" w:cs="Times New Roman"/>
          <w:spacing w:val="-5"/>
          <w:kern w:val="0"/>
          <w:sz w:val="24"/>
          <w:szCs w:val="24"/>
          <w:lang w:eastAsia="ru-RU" w:bidi="ar-SA"/>
        </w:rPr>
        <w:t xml:space="preserve"> на счет, открытый Поставщику в кредитной организации, осуществля</w:t>
      </w:r>
      <w:r w:rsidR="008B0CBE" w:rsidRPr="003E36DE">
        <w:rPr>
          <w:rFonts w:ascii="Times New Roman" w:eastAsia="Times New Roman" w:hAnsi="Times New Roman" w:cs="Times New Roman"/>
          <w:spacing w:val="-5"/>
          <w:kern w:val="0"/>
          <w:sz w:val="24"/>
          <w:szCs w:val="24"/>
          <w:lang w:eastAsia="ru-RU" w:bidi="ar-SA"/>
        </w:rPr>
        <w:t>ется после исполнения этапа Договора</w:t>
      </w:r>
      <w:r w:rsidR="00FA5685" w:rsidRPr="003E36DE">
        <w:rPr>
          <w:rFonts w:ascii="Times New Roman" w:eastAsia="Times New Roman" w:hAnsi="Times New Roman" w:cs="Times New Roman"/>
          <w:spacing w:val="-5"/>
          <w:kern w:val="0"/>
          <w:sz w:val="24"/>
          <w:szCs w:val="24"/>
          <w:lang w:eastAsia="ru-RU" w:bidi="ar-SA"/>
        </w:rPr>
        <w:t xml:space="preserve"> и предоставления в территориальные органы Федерального казначейства документов-оснований, необходимых для проведения проверки в соответствии с порядком санкционирования целевых средств.</w:t>
      </w:r>
    </w:p>
    <w:p w14:paraId="099A9A1E" w14:textId="39F5C799" w:rsidR="000172E3" w:rsidRPr="003E36DE" w:rsidRDefault="009B5A35" w:rsidP="00BD0C2B">
      <w:pPr>
        <w:widowControl w:val="0"/>
        <w:shd w:val="clear" w:color="auto" w:fill="FFFFFF"/>
        <w:tabs>
          <w:tab w:val="left" w:pos="720"/>
          <w:tab w:val="left" w:pos="1276"/>
        </w:tabs>
        <w:suppressAutoHyphens w:val="0"/>
        <w:autoSpaceDE w:val="0"/>
        <w:autoSpaceDN w:val="0"/>
        <w:adjustRightInd w:val="0"/>
        <w:ind w:left="22" w:firstLine="829"/>
        <w:jc w:val="both"/>
        <w:rPr>
          <w:rFonts w:ascii="Times New Roman" w:eastAsia="Times New Roman" w:hAnsi="Times New Roman" w:cs="Times New Roman"/>
          <w:spacing w:val="-5"/>
          <w:kern w:val="0"/>
          <w:sz w:val="24"/>
          <w:szCs w:val="24"/>
          <w:lang w:eastAsia="ru-RU" w:bidi="ar-SA"/>
        </w:rPr>
      </w:pPr>
      <w:r w:rsidRPr="003E36DE">
        <w:rPr>
          <w:rFonts w:ascii="Times New Roman" w:eastAsia="Times New Roman" w:hAnsi="Times New Roman" w:cs="Times New Roman"/>
          <w:spacing w:val="-5"/>
          <w:kern w:val="0"/>
          <w:sz w:val="24"/>
          <w:szCs w:val="24"/>
          <w:lang w:eastAsia="ru-RU" w:bidi="ar-SA"/>
        </w:rPr>
        <w:t>13</w:t>
      </w:r>
      <w:r w:rsidR="00671937" w:rsidRPr="003E36DE">
        <w:rPr>
          <w:rFonts w:ascii="Times New Roman" w:eastAsia="Times New Roman" w:hAnsi="Times New Roman" w:cs="Times New Roman"/>
          <w:spacing w:val="-5"/>
          <w:kern w:val="0"/>
          <w:sz w:val="24"/>
          <w:szCs w:val="24"/>
          <w:lang w:eastAsia="ru-RU" w:bidi="ar-SA"/>
        </w:rPr>
        <w:t xml:space="preserve">.9. </w:t>
      </w:r>
      <w:r w:rsidR="00FA5685" w:rsidRPr="003E36DE">
        <w:rPr>
          <w:rFonts w:ascii="Times New Roman" w:eastAsia="Times New Roman" w:hAnsi="Times New Roman" w:cs="Times New Roman"/>
          <w:spacing w:val="-5"/>
          <w:kern w:val="0"/>
          <w:sz w:val="24"/>
          <w:szCs w:val="24"/>
          <w:lang w:eastAsia="ru-RU" w:bidi="ar-SA"/>
        </w:rPr>
        <w:t>Поставщику предусмотрено возмещение произведенных расходов (части расходов) при условии предоставления документов, предусмотренных порядком с</w:t>
      </w:r>
      <w:r w:rsidR="00BD0C2B" w:rsidRPr="003E36DE">
        <w:rPr>
          <w:rFonts w:ascii="Times New Roman" w:eastAsia="Times New Roman" w:hAnsi="Times New Roman" w:cs="Times New Roman"/>
          <w:spacing w:val="-5"/>
          <w:kern w:val="0"/>
          <w:sz w:val="24"/>
          <w:szCs w:val="24"/>
          <w:lang w:eastAsia="ru-RU" w:bidi="ar-SA"/>
        </w:rPr>
        <w:t>анкционирования целевых средств.</w:t>
      </w:r>
    </w:p>
    <w:p w14:paraId="750C0306" w14:textId="77777777" w:rsidR="00EC2AAE" w:rsidRPr="003E36DE" w:rsidRDefault="00EC2AAE" w:rsidP="007E2F7D">
      <w:pPr>
        <w:widowControl w:val="0"/>
        <w:shd w:val="clear" w:color="auto" w:fill="FFFFFF"/>
        <w:tabs>
          <w:tab w:val="left" w:pos="720"/>
          <w:tab w:val="left" w:pos="1276"/>
        </w:tabs>
        <w:suppressAutoHyphens w:val="0"/>
        <w:autoSpaceDE w:val="0"/>
        <w:autoSpaceDN w:val="0"/>
        <w:adjustRightInd w:val="0"/>
        <w:jc w:val="both"/>
        <w:rPr>
          <w:rFonts w:ascii="Times New Roman" w:eastAsia="Times New Roman" w:hAnsi="Times New Roman" w:cs="Times New Roman"/>
          <w:spacing w:val="-5"/>
          <w:kern w:val="0"/>
          <w:sz w:val="24"/>
          <w:szCs w:val="24"/>
          <w:lang w:eastAsia="ru-RU" w:bidi="ar-SA"/>
        </w:rPr>
      </w:pPr>
    </w:p>
    <w:p w14:paraId="452D2AF4" w14:textId="18B7130B" w:rsidR="00172A98" w:rsidRPr="003E36DE" w:rsidRDefault="00125B65" w:rsidP="00172A98">
      <w:pPr>
        <w:pStyle w:val="af1"/>
        <w:numPr>
          <w:ilvl w:val="0"/>
          <w:numId w:val="8"/>
        </w:numPr>
        <w:jc w:val="center"/>
        <w:rPr>
          <w:rFonts w:ascii="Times New Roman" w:hAnsi="Times New Roman" w:cs="Times New Roman"/>
          <w:b/>
          <w:bCs/>
          <w:kern w:val="0"/>
          <w:sz w:val="24"/>
          <w:szCs w:val="24"/>
          <w:lang w:eastAsia="zh-CN"/>
        </w:rPr>
      </w:pPr>
      <w:r w:rsidRPr="003E36DE">
        <w:rPr>
          <w:rFonts w:ascii="Times New Roman" w:hAnsi="Times New Roman" w:cs="Times New Roman"/>
          <w:b/>
          <w:bCs/>
          <w:kern w:val="0"/>
          <w:sz w:val="24"/>
          <w:szCs w:val="24"/>
          <w:lang w:eastAsia="zh-CN"/>
        </w:rPr>
        <w:t xml:space="preserve"> </w:t>
      </w:r>
      <w:r w:rsidR="003E3D4A" w:rsidRPr="003E36DE">
        <w:rPr>
          <w:rFonts w:ascii="Times New Roman" w:hAnsi="Times New Roman" w:cs="Times New Roman"/>
          <w:b/>
          <w:bCs/>
          <w:kern w:val="0"/>
          <w:sz w:val="24"/>
          <w:szCs w:val="24"/>
          <w:lang w:eastAsia="zh-CN"/>
        </w:rPr>
        <w:t>Антикоррупционная оговорка</w:t>
      </w:r>
    </w:p>
    <w:p w14:paraId="315A561D" w14:textId="77777777" w:rsidR="00EC2AAE" w:rsidRPr="003E36DE" w:rsidRDefault="00EC2AAE" w:rsidP="00EC2AAE">
      <w:pPr>
        <w:pStyle w:val="af1"/>
        <w:jc w:val="center"/>
        <w:rPr>
          <w:rFonts w:ascii="Times New Roman" w:hAnsi="Times New Roman" w:cs="Times New Roman"/>
          <w:b/>
          <w:bCs/>
          <w:kern w:val="0"/>
          <w:sz w:val="24"/>
          <w:szCs w:val="24"/>
          <w:lang w:eastAsia="zh-CN"/>
        </w:rPr>
      </w:pPr>
    </w:p>
    <w:p w14:paraId="282FA5E0" w14:textId="77777777" w:rsidR="003E3D4A" w:rsidRPr="003E36DE" w:rsidRDefault="009B5A35" w:rsidP="003E3D4A">
      <w:pPr>
        <w:ind w:firstLine="709"/>
        <w:jc w:val="both"/>
        <w:rPr>
          <w:rFonts w:ascii="Times New Roman" w:hAnsi="Times New Roman" w:cs="Times New Roman"/>
          <w:kern w:val="0"/>
          <w:sz w:val="24"/>
          <w:szCs w:val="24"/>
          <w:lang w:eastAsia="zh-CN"/>
        </w:rPr>
      </w:pPr>
      <w:r w:rsidRPr="003E36DE">
        <w:rPr>
          <w:rFonts w:ascii="Times New Roman" w:hAnsi="Times New Roman" w:cs="Times New Roman"/>
          <w:kern w:val="0"/>
          <w:sz w:val="24"/>
          <w:szCs w:val="24"/>
          <w:lang w:eastAsia="zh-CN"/>
        </w:rPr>
        <w:lastRenderedPageBreak/>
        <w:t>14</w:t>
      </w:r>
      <w:r w:rsidR="003E3D4A" w:rsidRPr="003E36DE">
        <w:rPr>
          <w:rFonts w:ascii="Times New Roman" w:hAnsi="Times New Roman" w:cs="Times New Roman"/>
          <w:kern w:val="0"/>
          <w:sz w:val="24"/>
          <w:szCs w:val="24"/>
          <w:lang w:eastAsia="zh-CN"/>
        </w:rPr>
        <w:t xml:space="preserve">.1. </w:t>
      </w:r>
      <w:proofErr w:type="gramStart"/>
      <w:r w:rsidR="003E3D4A" w:rsidRPr="003E36DE">
        <w:rPr>
          <w:rFonts w:ascii="Times New Roman" w:hAnsi="Times New Roman" w:cs="Times New Roman"/>
          <w:kern w:val="0"/>
          <w:sz w:val="24"/>
          <w:szCs w:val="24"/>
          <w:lang w:eastAsia="zh-CN"/>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r w:rsidR="003E3D4A" w:rsidRPr="003E36DE">
        <w:rPr>
          <w:rFonts w:ascii="Times New Roman" w:hAnsi="Times New Roman" w:cs="Times New Roman"/>
          <w:kern w:val="0"/>
          <w:sz w:val="24"/>
          <w:szCs w:val="24"/>
          <w:lang w:eastAsia="zh-CN"/>
        </w:rPr>
        <w:t xml:space="preserve"> </w:t>
      </w:r>
      <w:proofErr w:type="gramStart"/>
      <w:r w:rsidR="003E3D4A" w:rsidRPr="003E36DE">
        <w:rPr>
          <w:rFonts w:ascii="Times New Roman" w:hAnsi="Times New Roman" w:cs="Times New Roman"/>
          <w:kern w:val="0"/>
          <w:sz w:val="24"/>
          <w:szCs w:val="24"/>
          <w:lang w:eastAsia="zh-CN"/>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14:paraId="46FB4D74" w14:textId="63436DEE" w:rsidR="003E3D4A" w:rsidRPr="003E36DE" w:rsidRDefault="009B5A35" w:rsidP="003E3D4A">
      <w:pPr>
        <w:ind w:firstLine="709"/>
        <w:jc w:val="both"/>
        <w:rPr>
          <w:rFonts w:ascii="Times New Roman" w:hAnsi="Times New Roman" w:cs="Times New Roman"/>
          <w:kern w:val="0"/>
          <w:sz w:val="24"/>
          <w:szCs w:val="24"/>
          <w:lang w:eastAsia="zh-CN"/>
        </w:rPr>
      </w:pPr>
      <w:r w:rsidRPr="003E36DE">
        <w:rPr>
          <w:rFonts w:ascii="Times New Roman" w:hAnsi="Times New Roman" w:cs="Times New Roman"/>
          <w:kern w:val="0"/>
          <w:sz w:val="24"/>
          <w:szCs w:val="24"/>
          <w:lang w:eastAsia="zh-CN"/>
        </w:rPr>
        <w:t>14</w:t>
      </w:r>
      <w:r w:rsidR="003E3D4A" w:rsidRPr="003E36DE">
        <w:rPr>
          <w:rFonts w:ascii="Times New Roman" w:hAnsi="Times New Roman" w:cs="Times New Roman"/>
          <w:kern w:val="0"/>
          <w:sz w:val="24"/>
          <w:szCs w:val="24"/>
          <w:lang w:eastAsia="zh-CN"/>
        </w:rPr>
        <w:t>.2. В случае возникновения у Стороны подозрений, что произошло или может произойти нарушение каких-либо положений настояще</w:t>
      </w:r>
      <w:r w:rsidR="007D7A57" w:rsidRPr="003E36DE">
        <w:rPr>
          <w:rFonts w:ascii="Times New Roman" w:hAnsi="Times New Roman" w:cs="Times New Roman"/>
          <w:kern w:val="0"/>
          <w:sz w:val="24"/>
          <w:szCs w:val="24"/>
          <w:lang w:eastAsia="zh-CN"/>
        </w:rPr>
        <w:t>го</w:t>
      </w:r>
      <w:r w:rsidR="003E3D4A" w:rsidRPr="003E36DE">
        <w:rPr>
          <w:rFonts w:ascii="Times New Roman" w:hAnsi="Times New Roman" w:cs="Times New Roman"/>
          <w:kern w:val="0"/>
          <w:sz w:val="24"/>
          <w:szCs w:val="24"/>
          <w:lang w:eastAsia="zh-CN"/>
        </w:rPr>
        <w:t xml:space="preserve"> </w:t>
      </w:r>
      <w:r w:rsidR="007D7A57" w:rsidRPr="003E36DE">
        <w:rPr>
          <w:rFonts w:ascii="Times New Roman" w:hAnsi="Times New Roman" w:cs="Times New Roman"/>
          <w:kern w:val="0"/>
          <w:sz w:val="24"/>
          <w:szCs w:val="24"/>
          <w:lang w:eastAsia="zh-CN"/>
        </w:rPr>
        <w:t>раздела</w:t>
      </w:r>
      <w:r w:rsidR="003E3D4A" w:rsidRPr="003E36DE">
        <w:rPr>
          <w:rFonts w:ascii="Times New Roman" w:hAnsi="Times New Roman" w:cs="Times New Roman"/>
          <w:kern w:val="0"/>
          <w:sz w:val="24"/>
          <w:szCs w:val="24"/>
          <w:lang w:eastAsia="zh-CN"/>
        </w:rPr>
        <w:t xml:space="preserve">, соответствующая Сторона обязуется уведомить другую Сторону в письменной форме. </w:t>
      </w:r>
      <w:proofErr w:type="gramStart"/>
      <w:r w:rsidR="003E3D4A" w:rsidRPr="003E36DE">
        <w:rPr>
          <w:rFonts w:ascii="Times New Roman" w:hAnsi="Times New Roman" w:cs="Times New Roman"/>
          <w:kern w:val="0"/>
          <w:sz w:val="24"/>
          <w:szCs w:val="24"/>
          <w:lang w:eastAsia="zh-CN"/>
        </w:rPr>
        <w:t>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w:t>
      </w:r>
      <w:r w:rsidR="007D7A57" w:rsidRPr="003E36DE">
        <w:rPr>
          <w:rFonts w:ascii="Times New Roman" w:hAnsi="Times New Roman" w:cs="Times New Roman"/>
          <w:kern w:val="0"/>
          <w:sz w:val="24"/>
          <w:szCs w:val="24"/>
          <w:lang w:eastAsia="zh-CN"/>
        </w:rPr>
        <w:t>го</w:t>
      </w:r>
      <w:r w:rsidR="003E3D4A" w:rsidRPr="003E36DE">
        <w:rPr>
          <w:rFonts w:ascii="Times New Roman" w:hAnsi="Times New Roman" w:cs="Times New Roman"/>
          <w:kern w:val="0"/>
          <w:sz w:val="24"/>
          <w:szCs w:val="24"/>
          <w:lang w:eastAsia="zh-CN"/>
        </w:rPr>
        <w:t xml:space="preserve"> </w:t>
      </w:r>
      <w:r w:rsidR="007D7A57" w:rsidRPr="003E36DE">
        <w:rPr>
          <w:rFonts w:ascii="Times New Roman" w:hAnsi="Times New Roman" w:cs="Times New Roman"/>
          <w:kern w:val="0"/>
          <w:sz w:val="24"/>
          <w:szCs w:val="24"/>
          <w:lang w:eastAsia="zh-CN"/>
        </w:rPr>
        <w:t>раздела</w:t>
      </w:r>
      <w:r w:rsidR="003E3D4A" w:rsidRPr="003E36DE">
        <w:rPr>
          <w:rFonts w:ascii="Times New Roman" w:hAnsi="Times New Roman" w:cs="Times New Roman"/>
          <w:kern w:val="0"/>
          <w:sz w:val="24"/>
          <w:szCs w:val="24"/>
          <w:lang w:eastAsia="zh-CN"/>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003E3D4A" w:rsidRPr="003E36DE">
        <w:rPr>
          <w:rFonts w:ascii="Times New Roman" w:hAnsi="Times New Roman" w:cs="Times New Roman"/>
          <w:kern w:val="0"/>
          <w:sz w:val="24"/>
          <w:szCs w:val="24"/>
          <w:lang w:eastAsia="zh-CN"/>
        </w:rPr>
        <w:t xml:space="preserve">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r w:rsidR="00C12B1F" w:rsidRPr="003E36DE">
        <w:rPr>
          <w:rFonts w:ascii="Times New Roman" w:hAnsi="Times New Roman" w:cs="Times New Roman"/>
          <w:kern w:val="0"/>
          <w:sz w:val="24"/>
          <w:szCs w:val="24"/>
          <w:lang w:eastAsia="zh-CN"/>
        </w:rPr>
        <w:t>е</w:t>
      </w:r>
      <w:r w:rsidR="003E3D4A" w:rsidRPr="003E36DE">
        <w:rPr>
          <w:rFonts w:ascii="Times New Roman" w:hAnsi="Times New Roman" w:cs="Times New Roman"/>
          <w:kern w:val="0"/>
          <w:sz w:val="24"/>
          <w:szCs w:val="24"/>
          <w:lang w:eastAsia="zh-CN"/>
        </w:rPr>
        <w:t xml:space="preserve"> десяти рабочих дней </w:t>
      </w:r>
      <w:proofErr w:type="gramStart"/>
      <w:r w:rsidR="003E3D4A" w:rsidRPr="003E36DE">
        <w:rPr>
          <w:rFonts w:ascii="Times New Roman" w:hAnsi="Times New Roman" w:cs="Times New Roman"/>
          <w:kern w:val="0"/>
          <w:sz w:val="24"/>
          <w:szCs w:val="24"/>
          <w:lang w:eastAsia="zh-CN"/>
        </w:rPr>
        <w:t>с даты направления</w:t>
      </w:r>
      <w:proofErr w:type="gramEnd"/>
      <w:r w:rsidR="003E3D4A" w:rsidRPr="003E36DE">
        <w:rPr>
          <w:rFonts w:ascii="Times New Roman" w:hAnsi="Times New Roman" w:cs="Times New Roman"/>
          <w:kern w:val="0"/>
          <w:sz w:val="24"/>
          <w:szCs w:val="24"/>
          <w:lang w:eastAsia="zh-CN"/>
        </w:rPr>
        <w:t xml:space="preserve"> письменного уведомления.</w:t>
      </w:r>
    </w:p>
    <w:p w14:paraId="663EFCE8" w14:textId="45A671E9" w:rsidR="00984372" w:rsidRDefault="009B5A35" w:rsidP="00A45860">
      <w:pPr>
        <w:ind w:firstLine="709"/>
        <w:jc w:val="both"/>
        <w:rPr>
          <w:rFonts w:ascii="Times New Roman" w:hAnsi="Times New Roman" w:cs="Times New Roman"/>
          <w:kern w:val="0"/>
          <w:sz w:val="24"/>
          <w:szCs w:val="24"/>
          <w:lang w:eastAsia="zh-CN"/>
        </w:rPr>
      </w:pPr>
      <w:r w:rsidRPr="003E36DE">
        <w:rPr>
          <w:rFonts w:ascii="Times New Roman" w:hAnsi="Times New Roman" w:cs="Times New Roman"/>
          <w:kern w:val="0"/>
          <w:sz w:val="24"/>
          <w:szCs w:val="24"/>
          <w:lang w:eastAsia="zh-CN"/>
        </w:rPr>
        <w:t>14</w:t>
      </w:r>
      <w:r w:rsidR="003E3D4A" w:rsidRPr="003E36DE">
        <w:rPr>
          <w:rFonts w:ascii="Times New Roman" w:hAnsi="Times New Roman" w:cs="Times New Roman"/>
          <w:kern w:val="0"/>
          <w:sz w:val="24"/>
          <w:szCs w:val="24"/>
          <w:lang w:eastAsia="zh-CN"/>
        </w:rPr>
        <w:t xml:space="preserve">.3.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003E3D4A" w:rsidRPr="003E36DE">
        <w:rPr>
          <w:rFonts w:ascii="Times New Roman" w:hAnsi="Times New Roman" w:cs="Times New Roman"/>
          <w:kern w:val="0"/>
          <w:sz w:val="24"/>
          <w:szCs w:val="24"/>
          <w:lang w:eastAsia="zh-CN"/>
        </w:rPr>
        <w:t>был</w:t>
      </w:r>
      <w:proofErr w:type="gramEnd"/>
      <w:r w:rsidR="003E3D4A" w:rsidRPr="003E36DE">
        <w:rPr>
          <w:rFonts w:ascii="Times New Roman" w:hAnsi="Times New Roman" w:cs="Times New Roman"/>
          <w:kern w:val="0"/>
          <w:sz w:val="24"/>
          <w:szCs w:val="24"/>
          <w:lang w:eastAsia="zh-CN"/>
        </w:rPr>
        <w:t xml:space="preserve"> расторгнут Договор в соответствии с положениями настояще</w:t>
      </w:r>
      <w:r w:rsidR="007D7A57" w:rsidRPr="003E36DE">
        <w:rPr>
          <w:rFonts w:ascii="Times New Roman" w:hAnsi="Times New Roman" w:cs="Times New Roman"/>
          <w:kern w:val="0"/>
          <w:sz w:val="24"/>
          <w:szCs w:val="24"/>
          <w:lang w:eastAsia="zh-CN"/>
        </w:rPr>
        <w:t>го</w:t>
      </w:r>
      <w:r w:rsidR="003E3D4A" w:rsidRPr="003E36DE">
        <w:rPr>
          <w:rFonts w:ascii="Times New Roman" w:hAnsi="Times New Roman" w:cs="Times New Roman"/>
          <w:kern w:val="0"/>
          <w:sz w:val="24"/>
          <w:szCs w:val="24"/>
          <w:lang w:eastAsia="zh-CN"/>
        </w:rPr>
        <w:t xml:space="preserve"> </w:t>
      </w:r>
      <w:r w:rsidR="007D7A57" w:rsidRPr="003E36DE">
        <w:rPr>
          <w:rFonts w:ascii="Times New Roman" w:hAnsi="Times New Roman" w:cs="Times New Roman"/>
          <w:kern w:val="0"/>
          <w:sz w:val="24"/>
          <w:szCs w:val="24"/>
          <w:lang w:eastAsia="zh-CN"/>
        </w:rPr>
        <w:t>раздела</w:t>
      </w:r>
      <w:r w:rsidR="003E3D4A" w:rsidRPr="003E36DE">
        <w:rPr>
          <w:rFonts w:ascii="Times New Roman" w:hAnsi="Times New Roman" w:cs="Times New Roman"/>
          <w:kern w:val="0"/>
          <w:sz w:val="24"/>
          <w:szCs w:val="24"/>
          <w:lang w:eastAsia="zh-CN"/>
        </w:rPr>
        <w:t>, вправе требовать возмещения реального ущерба, возникшего в результате такого расторжения.</w:t>
      </w:r>
    </w:p>
    <w:p w14:paraId="5BAD4EAF" w14:textId="77777777" w:rsidR="009E2FC7" w:rsidRDefault="009E2FC7" w:rsidP="00A45860">
      <w:pPr>
        <w:ind w:firstLine="709"/>
        <w:jc w:val="both"/>
        <w:rPr>
          <w:rFonts w:ascii="Times New Roman" w:hAnsi="Times New Roman" w:cs="Times New Roman"/>
          <w:kern w:val="0"/>
          <w:sz w:val="24"/>
          <w:szCs w:val="24"/>
          <w:lang w:eastAsia="zh-CN"/>
        </w:rPr>
      </w:pPr>
    </w:p>
    <w:p w14:paraId="6C8B1176" w14:textId="4262456B" w:rsidR="00172A98" w:rsidRPr="003E36DE" w:rsidRDefault="00125B65" w:rsidP="00172A98">
      <w:pPr>
        <w:pStyle w:val="af1"/>
        <w:numPr>
          <w:ilvl w:val="0"/>
          <w:numId w:val="8"/>
        </w:numPr>
        <w:jc w:val="center"/>
        <w:rPr>
          <w:rFonts w:ascii="Times New Roman" w:hAnsi="Times New Roman" w:cs="Times New Roman"/>
          <w:b/>
          <w:kern w:val="0"/>
          <w:sz w:val="24"/>
          <w:szCs w:val="24"/>
          <w:lang w:eastAsia="zh-CN"/>
        </w:rPr>
      </w:pPr>
      <w:r w:rsidRPr="003E36DE">
        <w:rPr>
          <w:rFonts w:ascii="Times New Roman" w:hAnsi="Times New Roman" w:cs="Times New Roman"/>
          <w:b/>
          <w:kern w:val="0"/>
          <w:sz w:val="24"/>
          <w:szCs w:val="24"/>
          <w:lang w:eastAsia="zh-CN"/>
        </w:rPr>
        <w:t xml:space="preserve"> </w:t>
      </w:r>
      <w:r w:rsidR="009A1F12" w:rsidRPr="003E36DE">
        <w:rPr>
          <w:rFonts w:ascii="Times New Roman" w:hAnsi="Times New Roman" w:cs="Times New Roman"/>
          <w:b/>
          <w:kern w:val="0"/>
          <w:sz w:val="24"/>
          <w:szCs w:val="24"/>
          <w:lang w:eastAsia="zh-CN"/>
        </w:rPr>
        <w:t>Конфиденциальность</w:t>
      </w:r>
    </w:p>
    <w:p w14:paraId="68DD00E7" w14:textId="77777777" w:rsidR="00EC2AAE" w:rsidRPr="003E36DE" w:rsidRDefault="00EC2AAE" w:rsidP="00EC2AAE">
      <w:pPr>
        <w:pStyle w:val="af1"/>
        <w:jc w:val="center"/>
        <w:rPr>
          <w:rFonts w:ascii="Times New Roman" w:hAnsi="Times New Roman" w:cs="Times New Roman"/>
          <w:b/>
          <w:kern w:val="0"/>
          <w:sz w:val="24"/>
          <w:szCs w:val="24"/>
          <w:lang w:eastAsia="zh-CN"/>
        </w:rPr>
      </w:pPr>
    </w:p>
    <w:p w14:paraId="209054D8" w14:textId="6A03C3B3" w:rsidR="00671937" w:rsidRPr="003E36DE" w:rsidRDefault="009B5A35" w:rsidP="00671937">
      <w:pPr>
        <w:ind w:firstLine="709"/>
        <w:jc w:val="both"/>
        <w:rPr>
          <w:rFonts w:ascii="Times New Roman" w:hAnsi="Times New Roman" w:cs="Times New Roman"/>
          <w:kern w:val="0"/>
          <w:sz w:val="24"/>
          <w:szCs w:val="24"/>
          <w:lang w:eastAsia="zh-CN"/>
        </w:rPr>
      </w:pPr>
      <w:r w:rsidRPr="003E36DE">
        <w:rPr>
          <w:rFonts w:ascii="Times New Roman" w:hAnsi="Times New Roman" w:cs="Times New Roman"/>
          <w:kern w:val="0"/>
          <w:sz w:val="24"/>
          <w:szCs w:val="24"/>
          <w:lang w:eastAsia="zh-CN"/>
        </w:rPr>
        <w:t>15</w:t>
      </w:r>
      <w:r w:rsidR="00671937" w:rsidRPr="003E36DE">
        <w:rPr>
          <w:rFonts w:ascii="Times New Roman" w:hAnsi="Times New Roman" w:cs="Times New Roman"/>
          <w:kern w:val="0"/>
          <w:sz w:val="24"/>
          <w:szCs w:val="24"/>
          <w:lang w:eastAsia="zh-CN"/>
        </w:rPr>
        <w:t xml:space="preserve">.1.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фактическим и аналитическим данным, заключениям и материалам, элементам новейших технических решений, включая, </w:t>
      </w:r>
      <w:proofErr w:type="gramStart"/>
      <w:r w:rsidR="00671937" w:rsidRPr="003E36DE">
        <w:rPr>
          <w:rFonts w:ascii="Times New Roman" w:hAnsi="Times New Roman" w:cs="Times New Roman"/>
          <w:kern w:val="0"/>
          <w:sz w:val="24"/>
          <w:szCs w:val="24"/>
          <w:lang w:eastAsia="zh-CN"/>
        </w:rPr>
        <w:t>но</w:t>
      </w:r>
      <w:proofErr w:type="gramEnd"/>
      <w:r w:rsidR="00671937" w:rsidRPr="003E36DE">
        <w:rPr>
          <w:rFonts w:ascii="Times New Roman" w:hAnsi="Times New Roman" w:cs="Times New Roman"/>
          <w:kern w:val="0"/>
          <w:sz w:val="24"/>
          <w:szCs w:val="24"/>
          <w:lang w:eastAsia="zh-CN"/>
        </w:rPr>
        <w:t xml:space="preserve">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5C13A9E0" w14:textId="77777777" w:rsidR="00671937" w:rsidRPr="003E36DE" w:rsidRDefault="009B5A35" w:rsidP="00671937">
      <w:pPr>
        <w:ind w:firstLine="709"/>
        <w:jc w:val="both"/>
        <w:rPr>
          <w:rFonts w:ascii="Times New Roman" w:hAnsi="Times New Roman" w:cs="Times New Roman"/>
          <w:kern w:val="0"/>
          <w:sz w:val="24"/>
          <w:szCs w:val="24"/>
          <w:lang w:eastAsia="zh-CN"/>
        </w:rPr>
      </w:pPr>
      <w:r w:rsidRPr="003E36DE">
        <w:rPr>
          <w:rFonts w:ascii="Times New Roman" w:hAnsi="Times New Roman" w:cs="Times New Roman"/>
          <w:kern w:val="0"/>
          <w:sz w:val="24"/>
          <w:szCs w:val="24"/>
          <w:lang w:eastAsia="zh-CN"/>
        </w:rPr>
        <w:t>15</w:t>
      </w:r>
      <w:r w:rsidR="00671937" w:rsidRPr="003E36DE">
        <w:rPr>
          <w:rFonts w:ascii="Times New Roman" w:hAnsi="Times New Roman" w:cs="Times New Roman"/>
          <w:kern w:val="0"/>
          <w:sz w:val="24"/>
          <w:szCs w:val="24"/>
          <w:lang w:eastAsia="zh-CN"/>
        </w:rPr>
        <w:t>.2. Стороны Договора не признают конфиденциальной информацию, которая:</w:t>
      </w:r>
    </w:p>
    <w:p w14:paraId="7968D42F" w14:textId="77777777" w:rsidR="00671937" w:rsidRPr="003E36DE" w:rsidRDefault="009B5A35" w:rsidP="00671937">
      <w:pPr>
        <w:ind w:firstLine="709"/>
        <w:jc w:val="both"/>
        <w:rPr>
          <w:rFonts w:ascii="Times New Roman" w:hAnsi="Times New Roman" w:cs="Times New Roman"/>
          <w:kern w:val="0"/>
          <w:sz w:val="24"/>
          <w:szCs w:val="24"/>
          <w:lang w:eastAsia="zh-CN"/>
        </w:rPr>
      </w:pPr>
      <w:r w:rsidRPr="003E36DE">
        <w:rPr>
          <w:rFonts w:ascii="Times New Roman" w:hAnsi="Times New Roman" w:cs="Times New Roman"/>
          <w:kern w:val="0"/>
          <w:sz w:val="24"/>
          <w:szCs w:val="24"/>
          <w:lang w:eastAsia="zh-CN"/>
        </w:rPr>
        <w:t>15</w:t>
      </w:r>
      <w:r w:rsidR="00671937" w:rsidRPr="003E36DE">
        <w:rPr>
          <w:rFonts w:ascii="Times New Roman" w:hAnsi="Times New Roman" w:cs="Times New Roman"/>
          <w:kern w:val="0"/>
          <w:sz w:val="24"/>
          <w:szCs w:val="24"/>
          <w:lang w:eastAsia="zh-CN"/>
        </w:rPr>
        <w:t>.2.1. к моменту её передачи уже была известна другой Стороне;</w:t>
      </w:r>
    </w:p>
    <w:p w14:paraId="45A0F8CC" w14:textId="77777777" w:rsidR="00671937" w:rsidRPr="003E36DE" w:rsidRDefault="009B5A35" w:rsidP="00671937">
      <w:pPr>
        <w:ind w:firstLine="709"/>
        <w:jc w:val="both"/>
        <w:rPr>
          <w:rFonts w:ascii="Times New Roman" w:hAnsi="Times New Roman" w:cs="Times New Roman"/>
          <w:kern w:val="0"/>
          <w:sz w:val="24"/>
          <w:szCs w:val="24"/>
          <w:lang w:eastAsia="zh-CN"/>
        </w:rPr>
      </w:pPr>
      <w:r w:rsidRPr="003E36DE">
        <w:rPr>
          <w:rFonts w:ascii="Times New Roman" w:hAnsi="Times New Roman" w:cs="Times New Roman"/>
          <w:kern w:val="0"/>
          <w:sz w:val="24"/>
          <w:szCs w:val="24"/>
          <w:lang w:eastAsia="zh-CN"/>
        </w:rPr>
        <w:t>15</w:t>
      </w:r>
      <w:r w:rsidR="00671937" w:rsidRPr="003E36DE">
        <w:rPr>
          <w:rFonts w:ascii="Times New Roman" w:hAnsi="Times New Roman" w:cs="Times New Roman"/>
          <w:kern w:val="0"/>
          <w:sz w:val="24"/>
          <w:szCs w:val="24"/>
          <w:lang w:eastAsia="zh-CN"/>
        </w:rPr>
        <w:t>.2.2. к моменту её передачи уже является достоянием общественности.</w:t>
      </w:r>
    </w:p>
    <w:p w14:paraId="4B758F56" w14:textId="77777777" w:rsidR="00671937" w:rsidRPr="003E36DE" w:rsidRDefault="009B5A35" w:rsidP="00671937">
      <w:pPr>
        <w:ind w:firstLine="709"/>
        <w:jc w:val="both"/>
        <w:rPr>
          <w:rFonts w:ascii="Times New Roman" w:hAnsi="Times New Roman" w:cs="Times New Roman"/>
          <w:kern w:val="0"/>
          <w:sz w:val="24"/>
          <w:szCs w:val="24"/>
          <w:lang w:eastAsia="zh-CN"/>
        </w:rPr>
      </w:pPr>
      <w:r w:rsidRPr="003E36DE">
        <w:rPr>
          <w:rFonts w:ascii="Times New Roman" w:hAnsi="Times New Roman" w:cs="Times New Roman"/>
          <w:kern w:val="0"/>
          <w:sz w:val="24"/>
          <w:szCs w:val="24"/>
          <w:lang w:eastAsia="zh-CN"/>
        </w:rPr>
        <w:t>15</w:t>
      </w:r>
      <w:r w:rsidR="00671937" w:rsidRPr="003E36DE">
        <w:rPr>
          <w:rFonts w:ascii="Times New Roman" w:hAnsi="Times New Roman" w:cs="Times New Roman"/>
          <w:kern w:val="0"/>
          <w:sz w:val="24"/>
          <w:szCs w:val="24"/>
          <w:lang w:eastAsia="zh-CN"/>
        </w:rPr>
        <w:t xml:space="preserve">.3. Стороны обязуются не разглашать конфиденциальную информацию третьим лицам. Доступ к указанной информации может быть предоставлен третьим лицам </w:t>
      </w:r>
      <w:r w:rsidR="00671937" w:rsidRPr="003E36DE">
        <w:rPr>
          <w:rFonts w:ascii="Times New Roman" w:hAnsi="Times New Roman" w:cs="Times New Roman"/>
          <w:kern w:val="0"/>
          <w:sz w:val="24"/>
          <w:szCs w:val="24"/>
          <w:lang w:eastAsia="zh-CN"/>
        </w:rPr>
        <w:lastRenderedPageBreak/>
        <w:t>исключительно при условии получения письменного согласия на это Стороны, являющейся обладателем такой конфиденциальной информации.</w:t>
      </w:r>
    </w:p>
    <w:p w14:paraId="7808BF4A" w14:textId="77777777" w:rsidR="00671937" w:rsidRPr="003E36DE" w:rsidRDefault="009B5A35" w:rsidP="00671937">
      <w:pPr>
        <w:ind w:firstLine="709"/>
        <w:jc w:val="both"/>
        <w:rPr>
          <w:rFonts w:ascii="Times New Roman" w:hAnsi="Times New Roman" w:cs="Times New Roman"/>
          <w:kern w:val="0"/>
          <w:sz w:val="24"/>
          <w:szCs w:val="24"/>
          <w:lang w:eastAsia="zh-CN"/>
        </w:rPr>
      </w:pPr>
      <w:r w:rsidRPr="003E36DE">
        <w:rPr>
          <w:rFonts w:ascii="Times New Roman" w:hAnsi="Times New Roman" w:cs="Times New Roman"/>
          <w:kern w:val="0"/>
          <w:sz w:val="24"/>
          <w:szCs w:val="24"/>
          <w:lang w:eastAsia="zh-CN"/>
        </w:rPr>
        <w:t>15</w:t>
      </w:r>
      <w:r w:rsidR="00671937" w:rsidRPr="003E36DE">
        <w:rPr>
          <w:rFonts w:ascii="Times New Roman" w:hAnsi="Times New Roman" w:cs="Times New Roman"/>
          <w:kern w:val="0"/>
          <w:sz w:val="24"/>
          <w:szCs w:val="24"/>
          <w:lang w:eastAsia="zh-CN"/>
        </w:rPr>
        <w:t>.4.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029F6D0D" w14:textId="77777777" w:rsidR="00671937" w:rsidRPr="003E36DE" w:rsidRDefault="009B5A35" w:rsidP="00671937">
      <w:pPr>
        <w:ind w:firstLine="709"/>
        <w:jc w:val="both"/>
        <w:rPr>
          <w:rFonts w:ascii="Times New Roman" w:hAnsi="Times New Roman" w:cs="Times New Roman"/>
          <w:kern w:val="0"/>
          <w:sz w:val="24"/>
          <w:szCs w:val="24"/>
          <w:lang w:eastAsia="zh-CN"/>
        </w:rPr>
      </w:pPr>
      <w:r w:rsidRPr="003E36DE">
        <w:rPr>
          <w:rFonts w:ascii="Times New Roman" w:hAnsi="Times New Roman" w:cs="Times New Roman"/>
          <w:kern w:val="0"/>
          <w:sz w:val="24"/>
          <w:szCs w:val="24"/>
          <w:lang w:eastAsia="zh-CN"/>
        </w:rPr>
        <w:t>15</w:t>
      </w:r>
      <w:r w:rsidR="00671937" w:rsidRPr="003E36DE">
        <w:rPr>
          <w:rFonts w:ascii="Times New Roman" w:hAnsi="Times New Roman" w:cs="Times New Roman"/>
          <w:kern w:val="0"/>
          <w:sz w:val="24"/>
          <w:szCs w:val="24"/>
          <w:lang w:eastAsia="zh-CN"/>
        </w:rPr>
        <w:t>.5.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3927463E" w14:textId="77777777" w:rsidR="00671937" w:rsidRPr="003E36DE" w:rsidRDefault="009B5A35" w:rsidP="00671937">
      <w:pPr>
        <w:ind w:firstLine="709"/>
        <w:jc w:val="both"/>
        <w:rPr>
          <w:rFonts w:ascii="Times New Roman" w:hAnsi="Times New Roman" w:cs="Times New Roman"/>
          <w:kern w:val="0"/>
          <w:sz w:val="24"/>
          <w:szCs w:val="24"/>
          <w:lang w:eastAsia="zh-CN"/>
        </w:rPr>
      </w:pPr>
      <w:r w:rsidRPr="003E36DE">
        <w:rPr>
          <w:rFonts w:ascii="Times New Roman" w:hAnsi="Times New Roman" w:cs="Times New Roman"/>
          <w:kern w:val="0"/>
          <w:sz w:val="24"/>
          <w:szCs w:val="24"/>
          <w:lang w:eastAsia="zh-CN"/>
        </w:rPr>
        <w:t>15</w:t>
      </w:r>
      <w:r w:rsidR="00671937" w:rsidRPr="003E36DE">
        <w:rPr>
          <w:rFonts w:ascii="Times New Roman" w:hAnsi="Times New Roman" w:cs="Times New Roman"/>
          <w:kern w:val="0"/>
          <w:sz w:val="24"/>
          <w:szCs w:val="24"/>
          <w:lang w:eastAsia="zh-CN"/>
        </w:rPr>
        <w:t xml:space="preserve">.6.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w:t>
      </w:r>
      <w:proofErr w:type="gramStart"/>
      <w:r w:rsidR="00671937" w:rsidRPr="003E36DE">
        <w:rPr>
          <w:rFonts w:ascii="Times New Roman" w:hAnsi="Times New Roman" w:cs="Times New Roman"/>
          <w:kern w:val="0"/>
          <w:sz w:val="24"/>
          <w:szCs w:val="24"/>
          <w:lang w:eastAsia="zh-CN"/>
        </w:rPr>
        <w:t>за</w:t>
      </w:r>
      <w:proofErr w:type="gramEnd"/>
      <w:r w:rsidR="00671937" w:rsidRPr="003E36DE">
        <w:rPr>
          <w:rFonts w:ascii="Times New Roman" w:hAnsi="Times New Roman" w:cs="Times New Roman"/>
          <w:kern w:val="0"/>
          <w:sz w:val="24"/>
          <w:szCs w:val="24"/>
          <w:lang w:eastAsia="zh-CN"/>
        </w:rPr>
        <w:t xml:space="preserve"> свои собственные.</w:t>
      </w:r>
    </w:p>
    <w:p w14:paraId="44277944" w14:textId="0D362D3D" w:rsidR="000172E3" w:rsidRDefault="009B5A35" w:rsidP="00BD0C2B">
      <w:pPr>
        <w:ind w:firstLine="709"/>
        <w:jc w:val="both"/>
        <w:rPr>
          <w:rFonts w:ascii="Times New Roman" w:hAnsi="Times New Roman" w:cs="Times New Roman"/>
          <w:kern w:val="0"/>
          <w:sz w:val="24"/>
          <w:szCs w:val="24"/>
          <w:lang w:eastAsia="zh-CN"/>
        </w:rPr>
      </w:pPr>
      <w:r w:rsidRPr="003E36DE">
        <w:rPr>
          <w:rFonts w:ascii="Times New Roman" w:hAnsi="Times New Roman" w:cs="Times New Roman"/>
          <w:kern w:val="0"/>
          <w:sz w:val="24"/>
          <w:szCs w:val="24"/>
          <w:lang w:eastAsia="zh-CN"/>
        </w:rPr>
        <w:t>15</w:t>
      </w:r>
      <w:r w:rsidR="00671937" w:rsidRPr="003E36DE">
        <w:rPr>
          <w:rFonts w:ascii="Times New Roman" w:hAnsi="Times New Roman" w:cs="Times New Roman"/>
          <w:kern w:val="0"/>
          <w:sz w:val="24"/>
          <w:szCs w:val="24"/>
          <w:lang w:eastAsia="zh-CN"/>
        </w:rPr>
        <w:t>.7. Стороны предупреждены, что в случае нарушения данного обязательства будут привлечены к ответственности в соответствии с законод</w:t>
      </w:r>
      <w:r w:rsidR="00E507E0" w:rsidRPr="003E36DE">
        <w:rPr>
          <w:rFonts w:ascii="Times New Roman" w:hAnsi="Times New Roman" w:cs="Times New Roman"/>
          <w:kern w:val="0"/>
          <w:sz w:val="24"/>
          <w:szCs w:val="24"/>
          <w:lang w:eastAsia="zh-CN"/>
        </w:rPr>
        <w:t>ательством Российской Федерации.</w:t>
      </w:r>
    </w:p>
    <w:p w14:paraId="2E7B7BFE" w14:textId="77777777" w:rsidR="003E36DE" w:rsidRPr="003E36DE" w:rsidRDefault="003E36DE" w:rsidP="00BD0C2B">
      <w:pPr>
        <w:ind w:firstLine="709"/>
        <w:jc w:val="both"/>
        <w:rPr>
          <w:rFonts w:ascii="Times New Roman" w:hAnsi="Times New Roman" w:cs="Times New Roman"/>
          <w:kern w:val="0"/>
          <w:sz w:val="24"/>
          <w:szCs w:val="24"/>
          <w:lang w:eastAsia="zh-CN"/>
        </w:rPr>
      </w:pPr>
    </w:p>
    <w:p w14:paraId="10DAF438" w14:textId="72723295" w:rsidR="00172A98" w:rsidRPr="003E36DE" w:rsidRDefault="004C2D46" w:rsidP="00CB0B61">
      <w:pPr>
        <w:ind w:firstLine="720"/>
        <w:jc w:val="center"/>
        <w:rPr>
          <w:rFonts w:ascii="Times New Roman" w:hAnsi="Times New Roman" w:cs="Times New Roman"/>
          <w:b/>
          <w:bCs/>
          <w:sz w:val="24"/>
          <w:szCs w:val="24"/>
        </w:rPr>
      </w:pPr>
      <w:r w:rsidRPr="003E36DE">
        <w:rPr>
          <w:rFonts w:ascii="Times New Roman" w:hAnsi="Times New Roman" w:cs="Times New Roman"/>
          <w:b/>
          <w:bCs/>
          <w:sz w:val="24"/>
          <w:szCs w:val="24"/>
        </w:rPr>
        <w:t>16</w:t>
      </w:r>
      <w:r w:rsidR="00D53EA8" w:rsidRPr="003E36DE">
        <w:rPr>
          <w:rFonts w:ascii="Times New Roman" w:hAnsi="Times New Roman" w:cs="Times New Roman"/>
          <w:b/>
          <w:bCs/>
          <w:sz w:val="24"/>
          <w:szCs w:val="24"/>
        </w:rPr>
        <w:t xml:space="preserve">. </w:t>
      </w:r>
      <w:r w:rsidR="00172A98" w:rsidRPr="003E36DE">
        <w:rPr>
          <w:rFonts w:ascii="Times New Roman" w:hAnsi="Times New Roman" w:cs="Times New Roman"/>
          <w:b/>
          <w:bCs/>
          <w:sz w:val="24"/>
          <w:szCs w:val="24"/>
        </w:rPr>
        <w:t>Другие условия Договор</w:t>
      </w:r>
      <w:r w:rsidR="00EC2AAE" w:rsidRPr="003E36DE">
        <w:rPr>
          <w:rFonts w:ascii="Times New Roman" w:hAnsi="Times New Roman" w:cs="Times New Roman"/>
          <w:b/>
          <w:bCs/>
          <w:sz w:val="24"/>
          <w:szCs w:val="24"/>
        </w:rPr>
        <w:t>а</w:t>
      </w:r>
    </w:p>
    <w:p w14:paraId="046E0EB0" w14:textId="77777777" w:rsidR="00EC2AAE" w:rsidRPr="003E36DE" w:rsidRDefault="00EC2AAE" w:rsidP="00CB0B61">
      <w:pPr>
        <w:ind w:firstLine="720"/>
        <w:jc w:val="center"/>
        <w:rPr>
          <w:rFonts w:ascii="Times New Roman" w:hAnsi="Times New Roman" w:cs="Times New Roman"/>
          <w:b/>
          <w:bCs/>
          <w:sz w:val="24"/>
          <w:szCs w:val="24"/>
        </w:rPr>
      </w:pPr>
    </w:p>
    <w:p w14:paraId="24878127" w14:textId="7D7F90BB" w:rsidR="000946F8" w:rsidRPr="003E36DE" w:rsidRDefault="004C2D46" w:rsidP="00CB0B61">
      <w:pPr>
        <w:tabs>
          <w:tab w:val="num" w:pos="858"/>
          <w:tab w:val="left" w:pos="1080"/>
        </w:tabs>
        <w:ind w:firstLine="709"/>
        <w:jc w:val="both"/>
        <w:rPr>
          <w:rFonts w:ascii="Times New Roman" w:hAnsi="Times New Roman" w:cs="Times New Roman"/>
          <w:sz w:val="24"/>
          <w:szCs w:val="24"/>
        </w:rPr>
      </w:pPr>
      <w:r w:rsidRPr="003E36DE">
        <w:rPr>
          <w:rFonts w:ascii="Times New Roman" w:hAnsi="Times New Roman" w:cs="Times New Roman"/>
          <w:sz w:val="24"/>
          <w:szCs w:val="24"/>
        </w:rPr>
        <w:t>16</w:t>
      </w:r>
      <w:r w:rsidR="000946F8" w:rsidRPr="003E36DE">
        <w:rPr>
          <w:rFonts w:ascii="Times New Roman" w:hAnsi="Times New Roman" w:cs="Times New Roman"/>
          <w:sz w:val="24"/>
          <w:szCs w:val="24"/>
        </w:rPr>
        <w:t xml:space="preserve">.1. </w:t>
      </w:r>
      <w:r w:rsidR="00BD7888" w:rsidRPr="003E36DE">
        <w:rPr>
          <w:rFonts w:ascii="Times New Roman" w:hAnsi="Times New Roman" w:cs="Times New Roman"/>
          <w:sz w:val="24"/>
          <w:szCs w:val="24"/>
        </w:rPr>
        <w:t xml:space="preserve">Стороны Договора признают юридическую силу текстов документов, полученных по каналам связи, позволяющим достоверно установить, что документ исходит от Стороны по Договору (электронная почта, а также факсимильная связь), наравне с документами, исполненными в простой письменной форме. </w:t>
      </w:r>
      <w:proofErr w:type="gramStart"/>
      <w:r w:rsidR="00BD7888" w:rsidRPr="003E36DE">
        <w:rPr>
          <w:rFonts w:ascii="Times New Roman" w:hAnsi="Times New Roman" w:cs="Times New Roman"/>
          <w:sz w:val="24"/>
          <w:szCs w:val="24"/>
        </w:rPr>
        <w:t>Указанное</w:t>
      </w:r>
      <w:proofErr w:type="gramEnd"/>
      <w:r w:rsidR="00BD7888" w:rsidRPr="003E36DE">
        <w:rPr>
          <w:rFonts w:ascii="Times New Roman" w:hAnsi="Times New Roman" w:cs="Times New Roman"/>
          <w:sz w:val="24"/>
          <w:szCs w:val="24"/>
        </w:rPr>
        <w:t xml:space="preserve"> не распространяется на документы, к числу которых относится: Договор, все приложения и дополнительные соглашения к нему; заявка на поставку Товара; товарная накладная (унифицированная форма ТОРГ-12); Акт сдачи-приемки товара;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p>
    <w:p w14:paraId="7D7286E9" w14:textId="7877D005" w:rsidR="000946F8" w:rsidRPr="003E36DE" w:rsidRDefault="004C2D46" w:rsidP="00CB0B61">
      <w:pPr>
        <w:tabs>
          <w:tab w:val="num" w:pos="858"/>
          <w:tab w:val="left" w:pos="1080"/>
        </w:tabs>
        <w:ind w:firstLine="709"/>
        <w:jc w:val="both"/>
        <w:rPr>
          <w:rFonts w:ascii="Times New Roman" w:hAnsi="Times New Roman" w:cs="Times New Roman"/>
          <w:sz w:val="24"/>
          <w:szCs w:val="24"/>
        </w:rPr>
      </w:pPr>
      <w:r w:rsidRPr="003E36DE">
        <w:rPr>
          <w:rFonts w:ascii="Times New Roman" w:hAnsi="Times New Roman" w:cs="Times New Roman"/>
          <w:sz w:val="24"/>
          <w:szCs w:val="24"/>
        </w:rPr>
        <w:t>16</w:t>
      </w:r>
      <w:r w:rsidR="000946F8" w:rsidRPr="003E36DE">
        <w:rPr>
          <w:rFonts w:ascii="Times New Roman" w:hAnsi="Times New Roman" w:cs="Times New Roman"/>
          <w:sz w:val="24"/>
          <w:szCs w:val="24"/>
        </w:rPr>
        <w:t>.2. Контактными адресами электронной почты Сторон по Договору являются:</w:t>
      </w:r>
    </w:p>
    <w:p w14:paraId="2DAE9F5E" w14:textId="5F2C3774" w:rsidR="000946F8" w:rsidRPr="003E36DE" w:rsidRDefault="004C2D46" w:rsidP="00CB0B61">
      <w:pPr>
        <w:tabs>
          <w:tab w:val="num" w:pos="2367"/>
        </w:tabs>
        <w:ind w:firstLine="709"/>
        <w:jc w:val="both"/>
        <w:rPr>
          <w:rFonts w:ascii="Times New Roman" w:hAnsi="Times New Roman" w:cs="Times New Roman"/>
          <w:sz w:val="24"/>
          <w:szCs w:val="24"/>
        </w:rPr>
      </w:pPr>
      <w:r w:rsidRPr="003E36DE">
        <w:rPr>
          <w:rFonts w:ascii="Times New Roman" w:hAnsi="Times New Roman" w:cs="Times New Roman"/>
          <w:sz w:val="24"/>
          <w:szCs w:val="24"/>
        </w:rPr>
        <w:t>16</w:t>
      </w:r>
      <w:r w:rsidR="000946F8" w:rsidRPr="003E36DE">
        <w:rPr>
          <w:rFonts w:ascii="Times New Roman" w:hAnsi="Times New Roman" w:cs="Times New Roman"/>
          <w:sz w:val="24"/>
          <w:szCs w:val="24"/>
        </w:rPr>
        <w:t xml:space="preserve">.2.1. для </w:t>
      </w:r>
      <w:r w:rsidR="008F77D6" w:rsidRPr="003E36DE">
        <w:rPr>
          <w:rFonts w:ascii="Times New Roman" w:hAnsi="Times New Roman" w:cs="Times New Roman"/>
          <w:sz w:val="24"/>
          <w:szCs w:val="24"/>
        </w:rPr>
        <w:t>Покупателя</w:t>
      </w:r>
      <w:r w:rsidR="000946F8" w:rsidRPr="003E36DE">
        <w:rPr>
          <w:rFonts w:ascii="Times New Roman" w:hAnsi="Times New Roman" w:cs="Times New Roman"/>
          <w:sz w:val="24"/>
          <w:szCs w:val="24"/>
        </w:rPr>
        <w:t xml:space="preserve">: </w:t>
      </w:r>
      <w:r w:rsidR="00D8202E">
        <w:rPr>
          <w:rFonts w:ascii="Times New Roman" w:hAnsi="Times New Roman" w:cs="Times New Roman"/>
          <w:sz w:val="24"/>
          <w:szCs w:val="24"/>
        </w:rPr>
        <w:t>___________</w:t>
      </w:r>
      <w:r w:rsidR="00612DEF" w:rsidRPr="003E36DE">
        <w:rPr>
          <w:rFonts w:ascii="Times New Roman" w:hAnsi="Times New Roman" w:cs="Times New Roman"/>
          <w:sz w:val="24"/>
          <w:szCs w:val="24"/>
        </w:rPr>
        <w:t>.</w:t>
      </w:r>
    </w:p>
    <w:p w14:paraId="1F24A368" w14:textId="5D9D5AAD" w:rsidR="000946F8" w:rsidRPr="003E36DE" w:rsidRDefault="004C2D46" w:rsidP="00CB0B61">
      <w:pPr>
        <w:tabs>
          <w:tab w:val="num" w:pos="2367"/>
        </w:tabs>
        <w:ind w:firstLine="709"/>
        <w:jc w:val="both"/>
        <w:rPr>
          <w:rFonts w:ascii="Times New Roman" w:hAnsi="Times New Roman" w:cs="Times New Roman"/>
          <w:sz w:val="24"/>
          <w:szCs w:val="24"/>
        </w:rPr>
      </w:pPr>
      <w:r w:rsidRPr="003E36DE">
        <w:rPr>
          <w:rFonts w:ascii="Times New Roman" w:hAnsi="Times New Roman" w:cs="Times New Roman"/>
          <w:sz w:val="24"/>
          <w:szCs w:val="24"/>
        </w:rPr>
        <w:t>16</w:t>
      </w:r>
      <w:r w:rsidR="000946F8" w:rsidRPr="003E36DE">
        <w:rPr>
          <w:rFonts w:ascii="Times New Roman" w:hAnsi="Times New Roman" w:cs="Times New Roman"/>
          <w:sz w:val="24"/>
          <w:szCs w:val="24"/>
        </w:rPr>
        <w:t>.2.2. для Поставщика:</w:t>
      </w:r>
      <w:r w:rsidR="00A762BD" w:rsidRPr="003E36DE">
        <w:rPr>
          <w:rFonts w:ascii="Times New Roman" w:hAnsi="Times New Roman" w:cs="Times New Roman"/>
          <w:sz w:val="24"/>
          <w:szCs w:val="24"/>
        </w:rPr>
        <w:t xml:space="preserve"> </w:t>
      </w:r>
      <w:r w:rsidR="00D8202E">
        <w:rPr>
          <w:rFonts w:ascii="Times New Roman" w:hAnsi="Times New Roman" w:cs="Times New Roman"/>
          <w:sz w:val="24"/>
          <w:szCs w:val="24"/>
        </w:rPr>
        <w:t>___________</w:t>
      </w:r>
      <w:r w:rsidR="00237069" w:rsidRPr="003E36DE">
        <w:rPr>
          <w:rFonts w:ascii="Times New Roman" w:hAnsi="Times New Roman" w:cs="Times New Roman"/>
          <w:sz w:val="24"/>
          <w:szCs w:val="24"/>
        </w:rPr>
        <w:t>.</w:t>
      </w:r>
    </w:p>
    <w:p w14:paraId="5B9D807B" w14:textId="77777777" w:rsidR="000946F8" w:rsidRPr="003E36DE" w:rsidRDefault="000946F8" w:rsidP="00CB0B61">
      <w:pPr>
        <w:tabs>
          <w:tab w:val="num" w:pos="709"/>
        </w:tabs>
        <w:ind w:firstLine="709"/>
        <w:jc w:val="both"/>
        <w:rPr>
          <w:rFonts w:ascii="Times New Roman" w:hAnsi="Times New Roman" w:cs="Times New Roman"/>
          <w:sz w:val="24"/>
          <w:szCs w:val="24"/>
        </w:rPr>
      </w:pPr>
      <w:r w:rsidRPr="003E36DE">
        <w:rPr>
          <w:rFonts w:ascii="Times New Roman" w:hAnsi="Times New Roman" w:cs="Times New Roman"/>
          <w:sz w:val="24"/>
          <w:szCs w:val="24"/>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14:paraId="4456D543" w14:textId="68CC66FC" w:rsidR="000946F8" w:rsidRPr="003E36DE" w:rsidRDefault="004C2D46" w:rsidP="00CB0B61">
      <w:pPr>
        <w:tabs>
          <w:tab w:val="left" w:pos="1080"/>
        </w:tabs>
        <w:ind w:firstLine="709"/>
        <w:jc w:val="both"/>
        <w:rPr>
          <w:rFonts w:ascii="Times New Roman" w:hAnsi="Times New Roman" w:cs="Times New Roman"/>
          <w:sz w:val="24"/>
          <w:szCs w:val="24"/>
        </w:rPr>
      </w:pPr>
      <w:r w:rsidRPr="003E36DE">
        <w:rPr>
          <w:rFonts w:ascii="Times New Roman" w:hAnsi="Times New Roman" w:cs="Times New Roman"/>
          <w:sz w:val="24"/>
          <w:szCs w:val="24"/>
        </w:rPr>
        <w:t>16</w:t>
      </w:r>
      <w:r w:rsidR="008F5162" w:rsidRPr="003E36DE">
        <w:rPr>
          <w:rFonts w:ascii="Times New Roman" w:hAnsi="Times New Roman" w:cs="Times New Roman"/>
          <w:sz w:val="24"/>
          <w:szCs w:val="24"/>
        </w:rPr>
        <w:t>.3</w:t>
      </w:r>
      <w:r w:rsidR="000946F8" w:rsidRPr="003E36DE">
        <w:rPr>
          <w:rFonts w:ascii="Times New Roman" w:hAnsi="Times New Roman" w:cs="Times New Roman"/>
          <w:sz w:val="24"/>
          <w:szCs w:val="24"/>
        </w:rPr>
        <w:t xml:space="preserve">. Подписанием Договора Стороны подтверждают, что тексты документов, отправленных с </w:t>
      </w:r>
      <w:r w:rsidR="009A1F12" w:rsidRPr="003E36DE">
        <w:rPr>
          <w:rFonts w:ascii="Times New Roman" w:hAnsi="Times New Roman" w:cs="Times New Roman"/>
          <w:sz w:val="24"/>
          <w:szCs w:val="24"/>
        </w:rPr>
        <w:t>указанных адресов электронной почты,</w:t>
      </w:r>
      <w:r w:rsidR="000946F8" w:rsidRPr="003E36DE">
        <w:rPr>
          <w:rFonts w:ascii="Times New Roman" w:hAnsi="Times New Roman" w:cs="Times New Roman"/>
          <w:sz w:val="24"/>
          <w:szCs w:val="24"/>
        </w:rPr>
        <w:t xml:space="preserve"> считаются исходящими непосредственно от соответствующей им Стороны Договора.</w:t>
      </w:r>
    </w:p>
    <w:p w14:paraId="5240385E" w14:textId="4CA1C397" w:rsidR="000946F8" w:rsidRPr="003E36DE" w:rsidRDefault="004C2D46" w:rsidP="004E630E">
      <w:pPr>
        <w:tabs>
          <w:tab w:val="left" w:pos="1080"/>
        </w:tabs>
        <w:ind w:firstLine="709"/>
        <w:jc w:val="both"/>
        <w:rPr>
          <w:rFonts w:ascii="Times New Roman" w:hAnsi="Times New Roman" w:cs="Times New Roman"/>
          <w:sz w:val="24"/>
          <w:szCs w:val="24"/>
        </w:rPr>
      </w:pPr>
      <w:r w:rsidRPr="003E36DE">
        <w:rPr>
          <w:rFonts w:ascii="Times New Roman" w:hAnsi="Times New Roman" w:cs="Times New Roman"/>
          <w:color w:val="000000"/>
          <w:sz w:val="24"/>
          <w:szCs w:val="24"/>
        </w:rPr>
        <w:t>16</w:t>
      </w:r>
      <w:r w:rsidR="00CB0B61" w:rsidRPr="003E36DE">
        <w:rPr>
          <w:rFonts w:ascii="Times New Roman" w:hAnsi="Times New Roman" w:cs="Times New Roman"/>
          <w:color w:val="000000"/>
          <w:sz w:val="24"/>
          <w:szCs w:val="24"/>
        </w:rPr>
        <w:t>.4.</w:t>
      </w:r>
      <w:r w:rsidR="000946F8" w:rsidRPr="003E36DE">
        <w:rPr>
          <w:rFonts w:ascii="Times New Roman" w:hAnsi="Times New Roman" w:cs="Times New Roman"/>
          <w:color w:val="000000"/>
          <w:sz w:val="24"/>
          <w:szCs w:val="24"/>
        </w:rPr>
        <w:t xml:space="preserve"> </w:t>
      </w:r>
      <w:r w:rsidR="000946F8" w:rsidRPr="003E36DE">
        <w:rPr>
          <w:rFonts w:ascii="Times New Roman" w:hAnsi="Times New Roman" w:cs="Times New Roman"/>
          <w:sz w:val="24"/>
          <w:szCs w:val="24"/>
        </w:rPr>
        <w:t xml:space="preserve">Стороны обязаны сообщать друг другу в течение 7 (Семи) календарных дней обо всех изменениях их адресов и реквизитов в письменном виде </w:t>
      </w:r>
      <w:proofErr w:type="gramStart"/>
      <w:r w:rsidR="000946F8" w:rsidRPr="003E36DE">
        <w:rPr>
          <w:rFonts w:ascii="Times New Roman" w:hAnsi="Times New Roman" w:cs="Times New Roman"/>
          <w:sz w:val="24"/>
          <w:szCs w:val="24"/>
        </w:rPr>
        <w:t>с даты возникновения</w:t>
      </w:r>
      <w:proofErr w:type="gramEnd"/>
      <w:r w:rsidR="000946F8" w:rsidRPr="003E36DE">
        <w:rPr>
          <w:rFonts w:ascii="Times New Roman" w:hAnsi="Times New Roman" w:cs="Times New Roman"/>
          <w:sz w:val="24"/>
          <w:szCs w:val="24"/>
        </w:rPr>
        <w:t xml:space="preserve"> изменений.</w:t>
      </w:r>
    </w:p>
    <w:p w14:paraId="04BF3D80" w14:textId="4F6AD37C" w:rsidR="000946F8" w:rsidRPr="003E36DE" w:rsidRDefault="004C2D46" w:rsidP="00CB0B61">
      <w:pPr>
        <w:pStyle w:val="a5"/>
        <w:ind w:firstLine="709"/>
        <w:jc w:val="both"/>
        <w:rPr>
          <w:rFonts w:ascii="Times New Roman" w:hAnsi="Times New Roman" w:cs="Times New Roman"/>
          <w:szCs w:val="24"/>
        </w:rPr>
      </w:pPr>
      <w:r w:rsidRPr="003E36DE">
        <w:rPr>
          <w:rFonts w:ascii="Times New Roman" w:hAnsi="Times New Roman" w:cs="Times New Roman"/>
          <w:szCs w:val="24"/>
        </w:rPr>
        <w:t>16</w:t>
      </w:r>
      <w:r w:rsidR="00CB0B61" w:rsidRPr="003E36DE">
        <w:rPr>
          <w:rFonts w:ascii="Times New Roman" w:hAnsi="Times New Roman" w:cs="Times New Roman"/>
          <w:szCs w:val="24"/>
        </w:rPr>
        <w:t>.</w:t>
      </w:r>
      <w:r w:rsidR="004E630E" w:rsidRPr="003E36DE">
        <w:rPr>
          <w:rFonts w:ascii="Times New Roman" w:hAnsi="Times New Roman" w:cs="Times New Roman"/>
          <w:szCs w:val="24"/>
        </w:rPr>
        <w:t>5</w:t>
      </w:r>
      <w:r w:rsidR="000946F8" w:rsidRPr="003E36DE">
        <w:rPr>
          <w:rFonts w:ascii="Times New Roman" w:hAnsi="Times New Roman" w:cs="Times New Roman"/>
          <w:szCs w:val="24"/>
        </w:rPr>
        <w:t>. Во всем, что не предусмотрено Договором, Стороны руководствуются действующим законодательством Российской Федерации.</w:t>
      </w:r>
    </w:p>
    <w:p w14:paraId="37A718B0" w14:textId="4430072C" w:rsidR="000946F8" w:rsidRPr="003E36DE" w:rsidRDefault="004C2D46" w:rsidP="00CB0B61">
      <w:pPr>
        <w:pStyle w:val="a5"/>
        <w:ind w:firstLine="709"/>
        <w:jc w:val="both"/>
        <w:rPr>
          <w:rFonts w:ascii="Times New Roman" w:hAnsi="Times New Roman" w:cs="Times New Roman"/>
          <w:szCs w:val="24"/>
        </w:rPr>
      </w:pPr>
      <w:r w:rsidRPr="003E36DE">
        <w:rPr>
          <w:rFonts w:ascii="Times New Roman" w:hAnsi="Times New Roman" w:cs="Times New Roman"/>
          <w:szCs w:val="24"/>
        </w:rPr>
        <w:t>16</w:t>
      </w:r>
      <w:r w:rsidR="00CB0B61" w:rsidRPr="003E36DE">
        <w:rPr>
          <w:rFonts w:ascii="Times New Roman" w:hAnsi="Times New Roman" w:cs="Times New Roman"/>
          <w:szCs w:val="24"/>
        </w:rPr>
        <w:t>.</w:t>
      </w:r>
      <w:r w:rsidR="004E630E" w:rsidRPr="003E36DE">
        <w:rPr>
          <w:rFonts w:ascii="Times New Roman" w:hAnsi="Times New Roman" w:cs="Times New Roman"/>
          <w:szCs w:val="24"/>
        </w:rPr>
        <w:t>6</w:t>
      </w:r>
      <w:r w:rsidR="000946F8" w:rsidRPr="003E36DE">
        <w:rPr>
          <w:rFonts w:ascii="Times New Roman" w:hAnsi="Times New Roman" w:cs="Times New Roman"/>
          <w:szCs w:val="24"/>
        </w:rPr>
        <w:t>. Изменение условий или прекращение действия одного или нескольких пунктов Договора не прекращает действия Договора в целом.</w:t>
      </w:r>
    </w:p>
    <w:p w14:paraId="40866554" w14:textId="247AC03C" w:rsidR="003F6161" w:rsidRPr="003E36DE" w:rsidRDefault="004C2D46" w:rsidP="00225532">
      <w:pPr>
        <w:ind w:firstLine="709"/>
        <w:jc w:val="both"/>
        <w:rPr>
          <w:rFonts w:ascii="Times New Roman" w:hAnsi="Times New Roman" w:cs="Times New Roman"/>
          <w:sz w:val="24"/>
          <w:szCs w:val="24"/>
        </w:rPr>
      </w:pPr>
      <w:r w:rsidRPr="003E36DE">
        <w:rPr>
          <w:rFonts w:ascii="Times New Roman" w:hAnsi="Times New Roman" w:cs="Times New Roman"/>
          <w:sz w:val="24"/>
          <w:szCs w:val="24"/>
        </w:rPr>
        <w:t>16</w:t>
      </w:r>
      <w:r w:rsidR="00CB0B61" w:rsidRPr="003E36DE">
        <w:rPr>
          <w:rFonts w:ascii="Times New Roman" w:hAnsi="Times New Roman" w:cs="Times New Roman"/>
          <w:sz w:val="24"/>
          <w:szCs w:val="24"/>
        </w:rPr>
        <w:t>.</w:t>
      </w:r>
      <w:r w:rsidR="004E630E" w:rsidRPr="003E36DE">
        <w:rPr>
          <w:rFonts w:ascii="Times New Roman" w:hAnsi="Times New Roman" w:cs="Times New Roman"/>
          <w:sz w:val="24"/>
          <w:szCs w:val="24"/>
        </w:rPr>
        <w:t>7</w:t>
      </w:r>
      <w:r w:rsidR="000946F8" w:rsidRPr="003E36DE">
        <w:rPr>
          <w:rFonts w:ascii="Times New Roman" w:hAnsi="Times New Roman" w:cs="Times New Roman"/>
          <w:sz w:val="24"/>
          <w:szCs w:val="24"/>
        </w:rPr>
        <w:t xml:space="preserve">. Договор составлен в </w:t>
      </w:r>
      <w:r w:rsidR="00692754" w:rsidRPr="003E36DE">
        <w:rPr>
          <w:rFonts w:ascii="Times New Roman" w:hAnsi="Times New Roman" w:cs="Times New Roman"/>
          <w:sz w:val="24"/>
          <w:szCs w:val="24"/>
        </w:rPr>
        <w:t>3</w:t>
      </w:r>
      <w:r w:rsidR="000946F8" w:rsidRPr="003E36DE">
        <w:rPr>
          <w:rFonts w:ascii="Times New Roman" w:hAnsi="Times New Roman" w:cs="Times New Roman"/>
          <w:sz w:val="24"/>
          <w:szCs w:val="24"/>
        </w:rPr>
        <w:t xml:space="preserve"> (</w:t>
      </w:r>
      <w:r w:rsidR="00692754" w:rsidRPr="003E36DE">
        <w:rPr>
          <w:rFonts w:ascii="Times New Roman" w:hAnsi="Times New Roman" w:cs="Times New Roman"/>
          <w:sz w:val="24"/>
          <w:szCs w:val="24"/>
        </w:rPr>
        <w:t>Трех</w:t>
      </w:r>
      <w:r w:rsidR="000946F8" w:rsidRPr="003E36DE">
        <w:rPr>
          <w:rFonts w:ascii="Times New Roman" w:hAnsi="Times New Roman" w:cs="Times New Roman"/>
          <w:sz w:val="24"/>
          <w:szCs w:val="24"/>
        </w:rPr>
        <w:t xml:space="preserve">) экземплярах на русском языке, причем </w:t>
      </w:r>
      <w:r w:rsidR="00692754" w:rsidRPr="003E36DE">
        <w:rPr>
          <w:rFonts w:ascii="Times New Roman" w:hAnsi="Times New Roman" w:cs="Times New Roman"/>
          <w:sz w:val="24"/>
          <w:szCs w:val="24"/>
        </w:rPr>
        <w:t>все</w:t>
      </w:r>
      <w:r w:rsidR="000946F8" w:rsidRPr="003E36DE">
        <w:rPr>
          <w:rFonts w:ascii="Times New Roman" w:hAnsi="Times New Roman" w:cs="Times New Roman"/>
          <w:sz w:val="24"/>
          <w:szCs w:val="24"/>
        </w:rPr>
        <w:t xml:space="preserve"> экзем</w:t>
      </w:r>
      <w:r w:rsidR="00692754" w:rsidRPr="003E36DE">
        <w:rPr>
          <w:rFonts w:ascii="Times New Roman" w:hAnsi="Times New Roman" w:cs="Times New Roman"/>
          <w:sz w:val="24"/>
          <w:szCs w:val="24"/>
        </w:rPr>
        <w:t>пляры</w:t>
      </w:r>
      <w:r w:rsidR="000946F8" w:rsidRPr="003E36DE">
        <w:rPr>
          <w:rFonts w:ascii="Times New Roman" w:hAnsi="Times New Roman" w:cs="Times New Roman"/>
          <w:sz w:val="24"/>
          <w:szCs w:val="24"/>
        </w:rPr>
        <w:t xml:space="preserve"> имеют одинаковую юридическую силу.</w:t>
      </w:r>
    </w:p>
    <w:p w14:paraId="41F26F28" w14:textId="2A848F43" w:rsidR="000946F8" w:rsidRPr="003E36DE" w:rsidRDefault="004C2D46" w:rsidP="00CB0B61">
      <w:pPr>
        <w:ind w:firstLine="709"/>
        <w:jc w:val="both"/>
        <w:rPr>
          <w:rFonts w:ascii="Times New Roman" w:hAnsi="Times New Roman" w:cs="Times New Roman"/>
          <w:sz w:val="24"/>
          <w:szCs w:val="24"/>
        </w:rPr>
      </w:pPr>
      <w:r w:rsidRPr="003E36DE">
        <w:rPr>
          <w:rFonts w:ascii="Times New Roman" w:hAnsi="Times New Roman" w:cs="Times New Roman"/>
          <w:sz w:val="24"/>
          <w:szCs w:val="24"/>
        </w:rPr>
        <w:t>16</w:t>
      </w:r>
      <w:r w:rsidR="00CB0B61" w:rsidRPr="003E36DE">
        <w:rPr>
          <w:rFonts w:ascii="Times New Roman" w:hAnsi="Times New Roman" w:cs="Times New Roman"/>
          <w:sz w:val="24"/>
          <w:szCs w:val="24"/>
        </w:rPr>
        <w:t>.</w:t>
      </w:r>
      <w:r w:rsidR="004E630E" w:rsidRPr="003E36DE">
        <w:rPr>
          <w:rFonts w:ascii="Times New Roman" w:hAnsi="Times New Roman" w:cs="Times New Roman"/>
          <w:sz w:val="24"/>
          <w:szCs w:val="24"/>
        </w:rPr>
        <w:t>8</w:t>
      </w:r>
      <w:r w:rsidR="000946F8" w:rsidRPr="003E36DE">
        <w:rPr>
          <w:rFonts w:ascii="Times New Roman" w:hAnsi="Times New Roman" w:cs="Times New Roman"/>
          <w:sz w:val="24"/>
          <w:szCs w:val="24"/>
        </w:rPr>
        <w:t>. Договор имеет приложение, являющееся его неотъемлемой частью:</w:t>
      </w:r>
    </w:p>
    <w:p w14:paraId="0C9F1798" w14:textId="10879678" w:rsidR="00F35F81" w:rsidRPr="003E36DE" w:rsidRDefault="008F77D6" w:rsidP="00A762BD">
      <w:pPr>
        <w:ind w:firstLine="709"/>
        <w:jc w:val="both"/>
        <w:rPr>
          <w:rFonts w:ascii="Times New Roman" w:hAnsi="Times New Roman" w:cs="Times New Roman"/>
          <w:kern w:val="0"/>
          <w:sz w:val="24"/>
          <w:szCs w:val="24"/>
          <w:lang w:eastAsia="zh-CN"/>
        </w:rPr>
      </w:pPr>
      <w:r w:rsidRPr="003E36DE">
        <w:rPr>
          <w:rFonts w:ascii="Times New Roman" w:hAnsi="Times New Roman" w:cs="Times New Roman"/>
          <w:kern w:val="0"/>
          <w:sz w:val="24"/>
          <w:szCs w:val="24"/>
          <w:lang w:eastAsia="zh-CN"/>
        </w:rPr>
        <w:t>- Спецификация (Приложение № 1)</w:t>
      </w:r>
      <w:r w:rsidR="00907599" w:rsidRPr="003E36DE">
        <w:rPr>
          <w:rFonts w:ascii="Times New Roman" w:hAnsi="Times New Roman" w:cs="Times New Roman"/>
          <w:kern w:val="0"/>
          <w:sz w:val="24"/>
          <w:szCs w:val="24"/>
          <w:lang w:eastAsia="zh-CN"/>
        </w:rPr>
        <w:t>.</w:t>
      </w:r>
    </w:p>
    <w:p w14:paraId="4E58CF53" w14:textId="77777777" w:rsidR="00A762BD" w:rsidRPr="003E36DE" w:rsidRDefault="00A762BD" w:rsidP="00A762BD">
      <w:pPr>
        <w:ind w:firstLine="709"/>
        <w:jc w:val="both"/>
        <w:rPr>
          <w:rFonts w:ascii="Times New Roman" w:hAnsi="Times New Roman" w:cs="Times New Roman"/>
          <w:kern w:val="0"/>
          <w:sz w:val="24"/>
          <w:szCs w:val="24"/>
          <w:lang w:eastAsia="zh-CN"/>
        </w:rPr>
      </w:pPr>
    </w:p>
    <w:p w14:paraId="40168A54" w14:textId="7EFDD857" w:rsidR="001D6B85" w:rsidRPr="003E36DE" w:rsidRDefault="004C2D46" w:rsidP="00CB0B61">
      <w:pPr>
        <w:ind w:firstLine="720"/>
        <w:jc w:val="center"/>
        <w:rPr>
          <w:rFonts w:ascii="Times New Roman" w:hAnsi="Times New Roman" w:cs="Times New Roman"/>
          <w:b/>
          <w:bCs/>
          <w:sz w:val="24"/>
          <w:szCs w:val="24"/>
        </w:rPr>
      </w:pPr>
      <w:r w:rsidRPr="003E36DE">
        <w:rPr>
          <w:rFonts w:ascii="Times New Roman" w:hAnsi="Times New Roman" w:cs="Times New Roman"/>
          <w:b/>
          <w:bCs/>
          <w:sz w:val="24"/>
          <w:szCs w:val="24"/>
        </w:rPr>
        <w:t>17</w:t>
      </w:r>
      <w:r w:rsidR="001D6B85" w:rsidRPr="003E36DE">
        <w:rPr>
          <w:rFonts w:ascii="Times New Roman" w:hAnsi="Times New Roman" w:cs="Times New Roman"/>
          <w:b/>
          <w:bCs/>
          <w:sz w:val="24"/>
          <w:szCs w:val="24"/>
        </w:rPr>
        <w:t>. Адреса и банковские реквизиты Сторон</w:t>
      </w:r>
    </w:p>
    <w:p w14:paraId="3BC596ED" w14:textId="77777777" w:rsidR="005A2A4D" w:rsidRPr="003E36DE" w:rsidRDefault="005A2A4D" w:rsidP="00CB0B61">
      <w:pPr>
        <w:ind w:firstLine="720"/>
        <w:jc w:val="center"/>
        <w:rPr>
          <w:rFonts w:ascii="Times New Roman" w:hAnsi="Times New Roman" w:cs="Times New Roman"/>
          <w:b/>
          <w:bCs/>
          <w:sz w:val="24"/>
          <w:szCs w:val="24"/>
        </w:rPr>
      </w:pPr>
    </w:p>
    <w:tbl>
      <w:tblPr>
        <w:tblW w:w="5000" w:type="pct"/>
        <w:tblLook w:val="04A0" w:firstRow="1" w:lastRow="0" w:firstColumn="1" w:lastColumn="0" w:noHBand="0" w:noVBand="1"/>
      </w:tblPr>
      <w:tblGrid>
        <w:gridCol w:w="4816"/>
        <w:gridCol w:w="4981"/>
      </w:tblGrid>
      <w:tr w:rsidR="005A2A4D" w:rsidRPr="003E36DE" w14:paraId="1FF7388C" w14:textId="77777777" w:rsidTr="00D938C4">
        <w:trPr>
          <w:trHeight w:val="597"/>
        </w:trPr>
        <w:tc>
          <w:tcPr>
            <w:tcW w:w="2458" w:type="pct"/>
            <w:shd w:val="clear" w:color="auto" w:fill="auto"/>
            <w:hideMark/>
          </w:tcPr>
          <w:p w14:paraId="263BD6D8" w14:textId="77777777" w:rsidR="005A2A4D" w:rsidRPr="003E36DE" w:rsidRDefault="005A2A4D" w:rsidP="00126A4B">
            <w:pPr>
              <w:pStyle w:val="a7"/>
              <w:ind w:left="0" w:firstLine="0"/>
              <w:rPr>
                <w:rFonts w:ascii="Times New Roman" w:hAnsi="Times New Roman" w:cs="Times New Roman"/>
                <w:b/>
                <w:sz w:val="24"/>
                <w:szCs w:val="24"/>
                <w:lang w:eastAsia="zh-CN"/>
              </w:rPr>
            </w:pPr>
            <w:r w:rsidRPr="003E36DE">
              <w:rPr>
                <w:rFonts w:ascii="Times New Roman" w:hAnsi="Times New Roman" w:cs="Times New Roman"/>
                <w:b/>
                <w:sz w:val="24"/>
                <w:szCs w:val="24"/>
                <w:lang w:eastAsia="zh-CN"/>
              </w:rPr>
              <w:lastRenderedPageBreak/>
              <w:t>Поставщик</w:t>
            </w:r>
          </w:p>
          <w:p w14:paraId="5D826376" w14:textId="77777777" w:rsidR="00126A4B" w:rsidRPr="003E36DE" w:rsidRDefault="00126A4B" w:rsidP="00126A4B">
            <w:pPr>
              <w:rPr>
                <w:rFonts w:ascii="Times New Roman" w:hAnsi="Times New Roman" w:cs="Times New Roman"/>
                <w:bCs/>
                <w:sz w:val="24"/>
                <w:szCs w:val="24"/>
              </w:rPr>
            </w:pPr>
          </w:p>
          <w:p w14:paraId="60ADE0A7" w14:textId="78AC8486" w:rsidR="005A2A4D" w:rsidRPr="003E36DE" w:rsidRDefault="005A2A4D" w:rsidP="00126A4B">
            <w:pPr>
              <w:rPr>
                <w:rFonts w:ascii="Times New Roman" w:hAnsi="Times New Roman" w:cs="Times New Roman"/>
                <w:sz w:val="24"/>
                <w:szCs w:val="24"/>
              </w:rPr>
            </w:pPr>
          </w:p>
        </w:tc>
        <w:tc>
          <w:tcPr>
            <w:tcW w:w="2542" w:type="pct"/>
            <w:hideMark/>
          </w:tcPr>
          <w:p w14:paraId="09904BC0" w14:textId="77777777" w:rsidR="005A2A4D" w:rsidRPr="003E36DE" w:rsidRDefault="005A2A4D" w:rsidP="00126A4B">
            <w:pPr>
              <w:pStyle w:val="a0"/>
              <w:snapToGrid w:val="0"/>
              <w:rPr>
                <w:rFonts w:ascii="Times New Roman" w:hAnsi="Times New Roman" w:cs="Times New Roman"/>
                <w:b/>
                <w:szCs w:val="24"/>
                <w:shd w:val="clear" w:color="auto" w:fill="FFFFFF"/>
              </w:rPr>
            </w:pPr>
            <w:r w:rsidRPr="003E36DE">
              <w:rPr>
                <w:rFonts w:ascii="Times New Roman" w:hAnsi="Times New Roman" w:cs="Times New Roman"/>
                <w:b/>
                <w:szCs w:val="24"/>
                <w:shd w:val="clear" w:color="auto" w:fill="FFFFFF"/>
              </w:rPr>
              <w:t>Покупатель</w:t>
            </w:r>
          </w:p>
          <w:p w14:paraId="6E2E91FC" w14:textId="77777777" w:rsidR="00126A4B" w:rsidRPr="003E36DE" w:rsidRDefault="00126A4B" w:rsidP="00126A4B">
            <w:pPr>
              <w:pStyle w:val="a0"/>
              <w:snapToGrid w:val="0"/>
              <w:rPr>
                <w:rFonts w:ascii="Times New Roman" w:hAnsi="Times New Roman" w:cs="Times New Roman"/>
                <w:szCs w:val="24"/>
                <w:lang w:eastAsia="zh-CN"/>
              </w:rPr>
            </w:pPr>
          </w:p>
          <w:p w14:paraId="7FB6B97F" w14:textId="68D054D9" w:rsidR="005A2A4D" w:rsidRPr="003E36DE" w:rsidRDefault="005A2A4D" w:rsidP="00126A4B">
            <w:pPr>
              <w:pStyle w:val="a0"/>
              <w:snapToGrid w:val="0"/>
              <w:rPr>
                <w:rFonts w:ascii="Times New Roman" w:hAnsi="Times New Roman" w:cs="Times New Roman"/>
                <w:szCs w:val="24"/>
                <w:shd w:val="clear" w:color="auto" w:fill="FFFFFF"/>
              </w:rPr>
            </w:pPr>
            <w:r w:rsidRPr="003E36DE">
              <w:rPr>
                <w:rFonts w:ascii="Times New Roman" w:hAnsi="Times New Roman" w:cs="Times New Roman"/>
                <w:szCs w:val="24"/>
                <w:lang w:eastAsia="zh-CN"/>
              </w:rPr>
              <w:t xml:space="preserve">ФГУП «ППП» </w:t>
            </w:r>
          </w:p>
        </w:tc>
      </w:tr>
      <w:tr w:rsidR="005A2A4D" w:rsidRPr="003E36DE" w14:paraId="1DEFFF0D" w14:textId="77777777" w:rsidTr="00D938C4">
        <w:tc>
          <w:tcPr>
            <w:tcW w:w="2458" w:type="pct"/>
            <w:shd w:val="clear" w:color="auto" w:fill="auto"/>
          </w:tcPr>
          <w:p w14:paraId="6D57A59F" w14:textId="77777777" w:rsidR="00647E24" w:rsidRPr="003E36DE" w:rsidRDefault="00647E24" w:rsidP="00981571">
            <w:pPr>
              <w:pStyle w:val="a7"/>
              <w:ind w:left="0" w:firstLine="0"/>
              <w:rPr>
                <w:rFonts w:ascii="Times New Roman" w:hAnsi="Times New Roman" w:cs="Times New Roman"/>
                <w:sz w:val="24"/>
                <w:szCs w:val="24"/>
                <w:lang w:eastAsia="zh-CN"/>
              </w:rPr>
            </w:pPr>
          </w:p>
          <w:p w14:paraId="345EFA01" w14:textId="0C4D0B04" w:rsidR="005A2A4D" w:rsidRPr="003E36DE" w:rsidRDefault="005A2A4D" w:rsidP="00D8202E">
            <w:pPr>
              <w:tabs>
                <w:tab w:val="left" w:pos="4428"/>
                <w:tab w:val="left" w:pos="4570"/>
              </w:tabs>
              <w:jc w:val="both"/>
              <w:rPr>
                <w:rFonts w:ascii="Times New Roman" w:hAnsi="Times New Roman" w:cs="Times New Roman"/>
                <w:sz w:val="24"/>
                <w:szCs w:val="24"/>
                <w:lang w:eastAsia="zh-CN"/>
              </w:rPr>
            </w:pPr>
          </w:p>
        </w:tc>
        <w:tc>
          <w:tcPr>
            <w:tcW w:w="2542" w:type="pct"/>
          </w:tcPr>
          <w:p w14:paraId="5679B4A1" w14:textId="77777777" w:rsidR="00647E24" w:rsidRPr="003E36DE" w:rsidRDefault="00647E24" w:rsidP="00981571">
            <w:pPr>
              <w:pStyle w:val="a0"/>
              <w:ind w:left="540" w:hanging="540"/>
              <w:rPr>
                <w:rFonts w:ascii="Times New Roman" w:hAnsi="Times New Roman" w:cs="Times New Roman"/>
                <w:szCs w:val="24"/>
                <w:lang w:eastAsia="zh-CN"/>
              </w:rPr>
            </w:pPr>
          </w:p>
          <w:p w14:paraId="3AA9B787" w14:textId="77777777" w:rsidR="00981571" w:rsidRPr="003E36DE" w:rsidRDefault="00981571" w:rsidP="00981571">
            <w:pPr>
              <w:pStyle w:val="a0"/>
              <w:ind w:left="540" w:hanging="540"/>
              <w:rPr>
                <w:rFonts w:ascii="Times New Roman" w:hAnsi="Times New Roman" w:cs="Times New Roman"/>
                <w:szCs w:val="24"/>
                <w:lang w:eastAsia="zh-CN"/>
              </w:rPr>
            </w:pPr>
            <w:r w:rsidRPr="003E36DE">
              <w:rPr>
                <w:rFonts w:ascii="Times New Roman" w:hAnsi="Times New Roman" w:cs="Times New Roman"/>
                <w:szCs w:val="24"/>
                <w:lang w:eastAsia="zh-CN"/>
              </w:rPr>
              <w:t>ИНН 7710142570, КПП 771001001</w:t>
            </w:r>
          </w:p>
          <w:p w14:paraId="1BF2949B" w14:textId="77777777" w:rsidR="005A2A4D" w:rsidRPr="003E36DE" w:rsidRDefault="005A2A4D" w:rsidP="005A2A4D">
            <w:pPr>
              <w:pStyle w:val="a0"/>
              <w:rPr>
                <w:rFonts w:ascii="Times New Roman" w:hAnsi="Times New Roman" w:cs="Times New Roman"/>
                <w:szCs w:val="24"/>
                <w:lang w:eastAsia="zh-CN"/>
              </w:rPr>
            </w:pPr>
            <w:r w:rsidRPr="003E36DE">
              <w:rPr>
                <w:rFonts w:ascii="Times New Roman" w:hAnsi="Times New Roman" w:cs="Times New Roman"/>
                <w:szCs w:val="24"/>
                <w:lang w:eastAsia="zh-CN"/>
              </w:rPr>
              <w:t>Юридический адрес:</w:t>
            </w:r>
          </w:p>
          <w:p w14:paraId="443BBAA0" w14:textId="77777777" w:rsidR="005A2A4D" w:rsidRPr="003E36DE" w:rsidRDefault="005A2A4D" w:rsidP="005A2A4D">
            <w:pPr>
              <w:pStyle w:val="a0"/>
              <w:rPr>
                <w:rFonts w:ascii="Times New Roman" w:hAnsi="Times New Roman" w:cs="Times New Roman"/>
                <w:szCs w:val="24"/>
                <w:lang w:eastAsia="zh-CN"/>
              </w:rPr>
            </w:pPr>
            <w:r w:rsidRPr="003E36DE">
              <w:rPr>
                <w:rFonts w:ascii="Times New Roman" w:hAnsi="Times New Roman" w:cs="Times New Roman"/>
                <w:szCs w:val="24"/>
                <w:lang w:eastAsia="zh-CN"/>
              </w:rPr>
              <w:t xml:space="preserve">125047, г. Москва, ул.2-я </w:t>
            </w:r>
            <w:proofErr w:type="gramStart"/>
            <w:r w:rsidRPr="003E36DE">
              <w:rPr>
                <w:rFonts w:ascii="Times New Roman" w:hAnsi="Times New Roman" w:cs="Times New Roman"/>
                <w:szCs w:val="24"/>
                <w:lang w:eastAsia="zh-CN"/>
              </w:rPr>
              <w:t>Тверская-Ямская</w:t>
            </w:r>
            <w:proofErr w:type="gramEnd"/>
            <w:r w:rsidRPr="003E36DE">
              <w:rPr>
                <w:rFonts w:ascii="Times New Roman" w:hAnsi="Times New Roman" w:cs="Times New Roman"/>
                <w:szCs w:val="24"/>
                <w:lang w:eastAsia="zh-CN"/>
              </w:rPr>
              <w:t>, д. 16</w:t>
            </w:r>
          </w:p>
          <w:p w14:paraId="42736E6E" w14:textId="77777777" w:rsidR="005A2A4D" w:rsidRPr="003E36DE" w:rsidRDefault="005A2A4D" w:rsidP="00981571">
            <w:pPr>
              <w:pStyle w:val="a7"/>
              <w:ind w:left="0" w:firstLine="0"/>
              <w:rPr>
                <w:rFonts w:ascii="Times New Roman" w:hAnsi="Times New Roman" w:cs="Times New Roman"/>
                <w:sz w:val="24"/>
                <w:szCs w:val="24"/>
                <w:lang w:eastAsia="zh-CN"/>
              </w:rPr>
            </w:pPr>
            <w:r w:rsidRPr="003E36DE">
              <w:rPr>
                <w:rFonts w:ascii="Times New Roman" w:hAnsi="Times New Roman" w:cs="Times New Roman"/>
                <w:sz w:val="24"/>
                <w:szCs w:val="24"/>
                <w:lang w:eastAsia="zh-CN"/>
              </w:rPr>
              <w:t xml:space="preserve">Фактический адрес: 125047, г. Москва, ул.2-я </w:t>
            </w:r>
            <w:proofErr w:type="gramStart"/>
            <w:r w:rsidRPr="003E36DE">
              <w:rPr>
                <w:rFonts w:ascii="Times New Roman" w:hAnsi="Times New Roman" w:cs="Times New Roman"/>
                <w:sz w:val="24"/>
                <w:szCs w:val="24"/>
                <w:lang w:eastAsia="zh-CN"/>
              </w:rPr>
              <w:t>Тверская-Ямская</w:t>
            </w:r>
            <w:proofErr w:type="gramEnd"/>
            <w:r w:rsidRPr="003E36DE">
              <w:rPr>
                <w:rFonts w:ascii="Times New Roman" w:hAnsi="Times New Roman" w:cs="Times New Roman"/>
                <w:sz w:val="24"/>
                <w:szCs w:val="24"/>
                <w:lang w:eastAsia="zh-CN"/>
              </w:rPr>
              <w:t>, д. 16</w:t>
            </w:r>
          </w:p>
          <w:p w14:paraId="616057C9" w14:textId="77777777" w:rsidR="005A2A4D" w:rsidRPr="003E36DE" w:rsidRDefault="005A2A4D" w:rsidP="005A2A4D">
            <w:pPr>
              <w:rPr>
                <w:rFonts w:ascii="Times New Roman" w:hAnsi="Times New Roman" w:cs="Times New Roman"/>
                <w:sz w:val="24"/>
                <w:szCs w:val="24"/>
                <w:lang w:eastAsia="zh-CN"/>
              </w:rPr>
            </w:pPr>
            <w:r w:rsidRPr="003E36DE">
              <w:rPr>
                <w:rFonts w:ascii="Times New Roman" w:hAnsi="Times New Roman" w:cs="Times New Roman"/>
                <w:sz w:val="24"/>
                <w:szCs w:val="24"/>
                <w:lang w:eastAsia="zh-CN"/>
              </w:rPr>
              <w:t>Тел: (499) 250-29-49</w:t>
            </w:r>
          </w:p>
          <w:p w14:paraId="4814B474" w14:textId="77777777" w:rsidR="005A2A4D" w:rsidRPr="003E36DE" w:rsidRDefault="005A2A4D" w:rsidP="005A2A4D">
            <w:pPr>
              <w:rPr>
                <w:rFonts w:ascii="Times New Roman" w:hAnsi="Times New Roman" w:cs="Times New Roman"/>
                <w:sz w:val="24"/>
                <w:szCs w:val="24"/>
                <w:lang w:eastAsia="zh-CN"/>
              </w:rPr>
            </w:pPr>
            <w:r w:rsidRPr="003E36DE">
              <w:rPr>
                <w:rFonts w:ascii="Times New Roman" w:hAnsi="Times New Roman" w:cs="Times New Roman"/>
                <w:sz w:val="24"/>
                <w:szCs w:val="24"/>
                <w:lang w:eastAsia="zh-CN"/>
              </w:rPr>
              <w:t>Факс: (499) 250-29-49</w:t>
            </w:r>
          </w:p>
          <w:p w14:paraId="631E11BF" w14:textId="77777777" w:rsidR="005A2A4D" w:rsidRPr="003E36DE" w:rsidRDefault="005A2A4D" w:rsidP="005A2A4D">
            <w:pPr>
              <w:tabs>
                <w:tab w:val="left" w:pos="426"/>
                <w:tab w:val="left" w:pos="1275"/>
              </w:tabs>
              <w:autoSpaceDN w:val="0"/>
              <w:rPr>
                <w:rStyle w:val="af5"/>
                <w:rFonts w:ascii="Times New Roman" w:hAnsi="Times New Roman" w:cs="Times New Roman"/>
                <w:color w:val="000000" w:themeColor="text1"/>
                <w:sz w:val="24"/>
                <w:szCs w:val="24"/>
                <w:u w:val="none"/>
                <w:lang w:eastAsia="zh-CN"/>
              </w:rPr>
            </w:pPr>
            <w:r w:rsidRPr="003E36DE">
              <w:rPr>
                <w:rFonts w:ascii="Times New Roman" w:hAnsi="Times New Roman" w:cs="Times New Roman"/>
                <w:sz w:val="24"/>
                <w:szCs w:val="24"/>
                <w:lang w:val="en-US" w:eastAsia="zh-CN"/>
              </w:rPr>
              <w:t>e</w:t>
            </w:r>
            <w:r w:rsidRPr="003E36DE">
              <w:rPr>
                <w:rFonts w:ascii="Times New Roman" w:hAnsi="Times New Roman" w:cs="Times New Roman"/>
                <w:sz w:val="24"/>
                <w:szCs w:val="24"/>
                <w:lang w:eastAsia="zh-CN"/>
              </w:rPr>
              <w:t>-</w:t>
            </w:r>
            <w:r w:rsidRPr="003E36DE">
              <w:rPr>
                <w:rFonts w:ascii="Times New Roman" w:hAnsi="Times New Roman" w:cs="Times New Roman"/>
                <w:sz w:val="24"/>
                <w:szCs w:val="24"/>
                <w:lang w:val="en-US" w:eastAsia="zh-CN"/>
              </w:rPr>
              <w:t>mail</w:t>
            </w:r>
            <w:r w:rsidRPr="003E36DE">
              <w:rPr>
                <w:rFonts w:ascii="Times New Roman" w:hAnsi="Times New Roman" w:cs="Times New Roman"/>
                <w:sz w:val="24"/>
                <w:szCs w:val="24"/>
                <w:lang w:eastAsia="zh-CN"/>
              </w:rPr>
              <w:t xml:space="preserve">: </w:t>
            </w:r>
            <w:hyperlink r:id="rId9" w:history="1">
              <w:r w:rsidRPr="003E36DE">
                <w:rPr>
                  <w:rStyle w:val="af5"/>
                  <w:rFonts w:ascii="Times New Roman" w:hAnsi="Times New Roman" w:cs="Times New Roman"/>
                  <w:color w:val="000000" w:themeColor="text1"/>
                  <w:sz w:val="24"/>
                  <w:szCs w:val="24"/>
                  <w:u w:val="none"/>
                  <w:lang w:val="en-US" w:eastAsia="zh-CN"/>
                </w:rPr>
                <w:t>postmaster</w:t>
              </w:r>
              <w:r w:rsidRPr="003E36DE">
                <w:rPr>
                  <w:rStyle w:val="af5"/>
                  <w:rFonts w:ascii="Times New Roman" w:hAnsi="Times New Roman" w:cs="Times New Roman"/>
                  <w:color w:val="000000" w:themeColor="text1"/>
                  <w:sz w:val="24"/>
                  <w:szCs w:val="24"/>
                  <w:u w:val="none"/>
                  <w:lang w:eastAsia="zh-CN"/>
                </w:rPr>
                <w:t>@</w:t>
              </w:r>
              <w:proofErr w:type="spellStart"/>
              <w:r w:rsidRPr="003E36DE">
                <w:rPr>
                  <w:rStyle w:val="af5"/>
                  <w:rFonts w:ascii="Times New Roman" w:hAnsi="Times New Roman" w:cs="Times New Roman"/>
                  <w:color w:val="000000" w:themeColor="text1"/>
                  <w:sz w:val="24"/>
                  <w:szCs w:val="24"/>
                  <w:u w:val="none"/>
                  <w:lang w:val="en-US" w:eastAsia="zh-CN"/>
                </w:rPr>
                <w:t>pppudp</w:t>
              </w:r>
              <w:proofErr w:type="spellEnd"/>
              <w:r w:rsidRPr="003E36DE">
                <w:rPr>
                  <w:rStyle w:val="af5"/>
                  <w:rFonts w:ascii="Times New Roman" w:hAnsi="Times New Roman" w:cs="Times New Roman"/>
                  <w:color w:val="000000" w:themeColor="text1"/>
                  <w:sz w:val="24"/>
                  <w:szCs w:val="24"/>
                  <w:u w:val="none"/>
                  <w:lang w:eastAsia="zh-CN"/>
                </w:rPr>
                <w:t>.</w:t>
              </w:r>
              <w:proofErr w:type="spellStart"/>
              <w:r w:rsidRPr="003E36DE">
                <w:rPr>
                  <w:rStyle w:val="af5"/>
                  <w:rFonts w:ascii="Times New Roman" w:hAnsi="Times New Roman" w:cs="Times New Roman"/>
                  <w:color w:val="000000" w:themeColor="text1"/>
                  <w:sz w:val="24"/>
                  <w:szCs w:val="24"/>
                  <w:u w:val="none"/>
                  <w:lang w:val="en-US" w:eastAsia="zh-CN"/>
                </w:rPr>
                <w:t>ru</w:t>
              </w:r>
              <w:proofErr w:type="spellEnd"/>
            </w:hyperlink>
          </w:p>
          <w:p w14:paraId="139BB8BC" w14:textId="77777777" w:rsidR="00647E24" w:rsidRPr="003E36DE" w:rsidRDefault="00647E24" w:rsidP="005A2A4D">
            <w:pPr>
              <w:tabs>
                <w:tab w:val="left" w:pos="426"/>
                <w:tab w:val="left" w:pos="1275"/>
              </w:tabs>
              <w:autoSpaceDN w:val="0"/>
              <w:rPr>
                <w:rStyle w:val="af5"/>
                <w:rFonts w:ascii="Times New Roman" w:hAnsi="Times New Roman" w:cs="Times New Roman"/>
                <w:color w:val="000000" w:themeColor="text1"/>
                <w:sz w:val="24"/>
                <w:szCs w:val="24"/>
                <w:u w:val="none"/>
                <w:lang w:eastAsia="zh-CN"/>
              </w:rPr>
            </w:pPr>
          </w:p>
          <w:p w14:paraId="580AD0CC" w14:textId="77777777" w:rsidR="00647E24" w:rsidRPr="003E36DE" w:rsidRDefault="00647E24" w:rsidP="00647E24">
            <w:pPr>
              <w:rPr>
                <w:rFonts w:ascii="Times New Roman" w:eastAsia="Calibri" w:hAnsi="Times New Roman" w:cs="Times New Roman"/>
                <w:bCs/>
                <w:sz w:val="24"/>
                <w:szCs w:val="24"/>
              </w:rPr>
            </w:pPr>
            <w:r w:rsidRPr="003E36DE">
              <w:rPr>
                <w:rFonts w:ascii="Times New Roman" w:eastAsia="Calibri" w:hAnsi="Times New Roman" w:cs="Times New Roman"/>
                <w:bCs/>
                <w:sz w:val="24"/>
                <w:szCs w:val="24"/>
              </w:rPr>
              <w:t>ГУ Банка России по ЦФО</w:t>
            </w:r>
          </w:p>
          <w:p w14:paraId="31F90D68" w14:textId="77777777" w:rsidR="00647E24" w:rsidRPr="003E36DE" w:rsidRDefault="00647E24" w:rsidP="00647E24">
            <w:pPr>
              <w:rPr>
                <w:rFonts w:ascii="Times New Roman" w:eastAsia="Calibri" w:hAnsi="Times New Roman" w:cs="Times New Roman"/>
                <w:bCs/>
                <w:sz w:val="24"/>
                <w:szCs w:val="24"/>
              </w:rPr>
            </w:pPr>
            <w:r w:rsidRPr="003E36DE">
              <w:rPr>
                <w:rFonts w:ascii="Times New Roman" w:eastAsia="Calibri" w:hAnsi="Times New Roman" w:cs="Times New Roman"/>
                <w:bCs/>
                <w:sz w:val="24"/>
                <w:szCs w:val="24"/>
              </w:rPr>
              <w:t>БИК 044525000</w:t>
            </w:r>
          </w:p>
          <w:p w14:paraId="3A842CD1" w14:textId="77777777" w:rsidR="00647E24" w:rsidRPr="003E36DE" w:rsidRDefault="00647E24" w:rsidP="00647E24">
            <w:pPr>
              <w:rPr>
                <w:rFonts w:ascii="Times New Roman" w:eastAsia="Calibri" w:hAnsi="Times New Roman" w:cs="Times New Roman"/>
                <w:bCs/>
                <w:sz w:val="24"/>
                <w:szCs w:val="24"/>
              </w:rPr>
            </w:pPr>
            <w:proofErr w:type="gramStart"/>
            <w:r w:rsidRPr="003E36DE">
              <w:rPr>
                <w:rFonts w:ascii="Times New Roman" w:eastAsia="Calibri" w:hAnsi="Times New Roman" w:cs="Times New Roman"/>
                <w:bCs/>
                <w:sz w:val="24"/>
                <w:szCs w:val="24"/>
              </w:rPr>
              <w:t>р</w:t>
            </w:r>
            <w:proofErr w:type="gramEnd"/>
            <w:r w:rsidRPr="003E36DE">
              <w:rPr>
                <w:rFonts w:ascii="Times New Roman" w:eastAsia="Calibri" w:hAnsi="Times New Roman" w:cs="Times New Roman"/>
                <w:bCs/>
                <w:sz w:val="24"/>
                <w:szCs w:val="24"/>
              </w:rPr>
              <w:t>/с 40501810345251000279</w:t>
            </w:r>
          </w:p>
          <w:p w14:paraId="7BB82630" w14:textId="77777777" w:rsidR="00647E24" w:rsidRPr="003E36DE" w:rsidRDefault="00647E24" w:rsidP="00647E24">
            <w:pPr>
              <w:rPr>
                <w:rFonts w:ascii="Times New Roman" w:eastAsia="Calibri" w:hAnsi="Times New Roman" w:cs="Times New Roman"/>
                <w:bCs/>
                <w:sz w:val="24"/>
                <w:szCs w:val="24"/>
              </w:rPr>
            </w:pPr>
            <w:r w:rsidRPr="003E36DE">
              <w:rPr>
                <w:rFonts w:ascii="Times New Roman" w:eastAsia="Calibri" w:hAnsi="Times New Roman" w:cs="Times New Roman"/>
                <w:bCs/>
                <w:sz w:val="24"/>
                <w:szCs w:val="24"/>
              </w:rPr>
              <w:t>УФК по г. Москве</w:t>
            </w:r>
          </w:p>
          <w:p w14:paraId="629DFE97" w14:textId="77777777" w:rsidR="00647E24" w:rsidRPr="003E36DE" w:rsidRDefault="00647E24" w:rsidP="00647E24">
            <w:pPr>
              <w:pStyle w:val="a0"/>
              <w:ind w:right="-71"/>
              <w:rPr>
                <w:rFonts w:ascii="Times New Roman" w:eastAsia="Calibri" w:hAnsi="Times New Roman" w:cs="Times New Roman"/>
                <w:bCs/>
                <w:szCs w:val="24"/>
              </w:rPr>
            </w:pPr>
            <w:proofErr w:type="gramStart"/>
            <w:r w:rsidRPr="003E36DE">
              <w:rPr>
                <w:rFonts w:ascii="Times New Roman" w:eastAsia="Calibri" w:hAnsi="Times New Roman" w:cs="Times New Roman"/>
                <w:bCs/>
                <w:szCs w:val="24"/>
              </w:rPr>
              <w:t>л</w:t>
            </w:r>
            <w:proofErr w:type="gramEnd"/>
            <w:r w:rsidRPr="003E36DE">
              <w:rPr>
                <w:rFonts w:ascii="Times New Roman" w:eastAsia="Calibri" w:hAnsi="Times New Roman" w:cs="Times New Roman"/>
                <w:bCs/>
                <w:szCs w:val="24"/>
              </w:rPr>
              <w:t>/с 711Э7994001</w:t>
            </w:r>
          </w:p>
          <w:p w14:paraId="623CCA22" w14:textId="77777777" w:rsidR="00647E24" w:rsidRPr="003E36DE" w:rsidRDefault="00647E24" w:rsidP="00647E24">
            <w:pPr>
              <w:jc w:val="both"/>
              <w:rPr>
                <w:rFonts w:ascii="Times New Roman" w:hAnsi="Times New Roman" w:cs="Times New Roman"/>
                <w:sz w:val="24"/>
                <w:szCs w:val="24"/>
                <w:lang w:eastAsia="zh-CN"/>
              </w:rPr>
            </w:pPr>
            <w:r w:rsidRPr="003E36DE">
              <w:rPr>
                <w:rFonts w:ascii="Times New Roman" w:hAnsi="Times New Roman" w:cs="Times New Roman"/>
                <w:sz w:val="24"/>
                <w:szCs w:val="24"/>
                <w:lang w:eastAsia="zh-CN"/>
              </w:rPr>
              <w:t>ОКОПФ – 42</w:t>
            </w:r>
          </w:p>
          <w:p w14:paraId="51236E0A" w14:textId="77777777" w:rsidR="00647E24" w:rsidRPr="003E36DE" w:rsidRDefault="00647E24" w:rsidP="00647E24">
            <w:pPr>
              <w:jc w:val="both"/>
              <w:rPr>
                <w:rFonts w:ascii="Times New Roman" w:hAnsi="Times New Roman" w:cs="Times New Roman"/>
                <w:sz w:val="24"/>
                <w:szCs w:val="24"/>
                <w:lang w:eastAsia="zh-CN"/>
              </w:rPr>
            </w:pPr>
            <w:r w:rsidRPr="003E36DE">
              <w:rPr>
                <w:rFonts w:ascii="Times New Roman" w:hAnsi="Times New Roman" w:cs="Times New Roman"/>
                <w:sz w:val="24"/>
                <w:szCs w:val="24"/>
                <w:lang w:eastAsia="zh-CN"/>
              </w:rPr>
              <w:t>ОКФС – 12</w:t>
            </w:r>
          </w:p>
          <w:p w14:paraId="574160DB" w14:textId="77777777" w:rsidR="00647E24" w:rsidRPr="003E36DE" w:rsidRDefault="00647E24" w:rsidP="00647E24">
            <w:pPr>
              <w:jc w:val="both"/>
              <w:rPr>
                <w:rFonts w:ascii="Times New Roman" w:hAnsi="Times New Roman" w:cs="Times New Roman"/>
                <w:sz w:val="24"/>
                <w:szCs w:val="24"/>
                <w:lang w:eastAsia="zh-CN"/>
              </w:rPr>
            </w:pPr>
            <w:r w:rsidRPr="003E36DE">
              <w:rPr>
                <w:rFonts w:ascii="Times New Roman" w:hAnsi="Times New Roman" w:cs="Times New Roman"/>
                <w:sz w:val="24"/>
                <w:szCs w:val="24"/>
                <w:lang w:eastAsia="zh-CN"/>
              </w:rPr>
              <w:t>ОКПО –17664448</w:t>
            </w:r>
          </w:p>
          <w:p w14:paraId="022D88A1" w14:textId="77777777" w:rsidR="00647E24" w:rsidRPr="003E36DE" w:rsidRDefault="00647E24" w:rsidP="00647E24">
            <w:pPr>
              <w:tabs>
                <w:tab w:val="left" w:pos="4428"/>
                <w:tab w:val="left" w:pos="4570"/>
              </w:tabs>
              <w:jc w:val="both"/>
              <w:rPr>
                <w:rFonts w:ascii="Times New Roman" w:hAnsi="Times New Roman" w:cs="Times New Roman"/>
                <w:sz w:val="24"/>
                <w:szCs w:val="24"/>
                <w:lang w:eastAsia="zh-CN"/>
              </w:rPr>
            </w:pPr>
            <w:r w:rsidRPr="003E36DE">
              <w:rPr>
                <w:rFonts w:ascii="Times New Roman" w:hAnsi="Times New Roman" w:cs="Times New Roman"/>
                <w:sz w:val="24"/>
                <w:szCs w:val="24"/>
                <w:lang w:eastAsia="zh-CN"/>
              </w:rPr>
              <w:t>ОКТМО – 45382000</w:t>
            </w:r>
          </w:p>
          <w:p w14:paraId="5D5B9856" w14:textId="77777777" w:rsidR="00647E24" w:rsidRPr="003E36DE" w:rsidRDefault="00647E24" w:rsidP="005A2A4D">
            <w:pPr>
              <w:tabs>
                <w:tab w:val="left" w:pos="426"/>
                <w:tab w:val="left" w:pos="1275"/>
              </w:tabs>
              <w:autoSpaceDN w:val="0"/>
              <w:rPr>
                <w:rFonts w:ascii="Times New Roman" w:hAnsi="Times New Roman" w:cs="Times New Roman"/>
                <w:b/>
                <w:snapToGrid w:val="0"/>
                <w:sz w:val="24"/>
                <w:szCs w:val="24"/>
              </w:rPr>
            </w:pPr>
          </w:p>
        </w:tc>
      </w:tr>
      <w:tr w:rsidR="005A2A4D" w:rsidRPr="003E36DE" w14:paraId="31FBA73C" w14:textId="77777777" w:rsidTr="00D938C4">
        <w:tc>
          <w:tcPr>
            <w:tcW w:w="2458" w:type="pct"/>
            <w:shd w:val="clear" w:color="auto" w:fill="auto"/>
          </w:tcPr>
          <w:p w14:paraId="5EE6B2E3" w14:textId="77777777" w:rsidR="00FB49D4" w:rsidRDefault="00FB49D4" w:rsidP="00FB49D4">
            <w:pPr>
              <w:rPr>
                <w:rFonts w:ascii="Times New Roman" w:hAnsi="Times New Roman" w:cs="Times New Roman"/>
                <w:bCs/>
                <w:sz w:val="24"/>
                <w:szCs w:val="24"/>
              </w:rPr>
            </w:pPr>
          </w:p>
          <w:p w14:paraId="0D64F52E" w14:textId="77777777" w:rsidR="00D8202E" w:rsidRDefault="00D8202E" w:rsidP="00FB49D4">
            <w:pPr>
              <w:rPr>
                <w:rFonts w:ascii="Times New Roman" w:hAnsi="Times New Roman" w:cs="Times New Roman"/>
                <w:bCs/>
                <w:sz w:val="24"/>
                <w:szCs w:val="24"/>
              </w:rPr>
            </w:pPr>
          </w:p>
          <w:p w14:paraId="751E99C8" w14:textId="77777777" w:rsidR="00D8202E" w:rsidRPr="00FB49D4" w:rsidRDefault="00D8202E" w:rsidP="00FB49D4">
            <w:pPr>
              <w:rPr>
                <w:rFonts w:ascii="Times New Roman" w:hAnsi="Times New Roman" w:cs="Times New Roman"/>
                <w:bCs/>
                <w:sz w:val="24"/>
                <w:szCs w:val="24"/>
              </w:rPr>
            </w:pPr>
          </w:p>
          <w:p w14:paraId="5369A72C" w14:textId="77777777" w:rsidR="00FB49D4" w:rsidRPr="00FB49D4" w:rsidRDefault="00FB49D4" w:rsidP="00FB49D4">
            <w:pPr>
              <w:rPr>
                <w:rFonts w:ascii="Times New Roman" w:hAnsi="Times New Roman" w:cs="Times New Roman"/>
                <w:bCs/>
                <w:sz w:val="24"/>
                <w:szCs w:val="24"/>
              </w:rPr>
            </w:pPr>
          </w:p>
          <w:p w14:paraId="6720EB41" w14:textId="0EF692D7" w:rsidR="005A2A4D" w:rsidRDefault="00FB49D4" w:rsidP="00FB49D4">
            <w:pPr>
              <w:pStyle w:val="a7"/>
              <w:ind w:left="0" w:firstLine="0"/>
              <w:rPr>
                <w:rFonts w:ascii="Times New Roman" w:hAnsi="Times New Roman" w:cs="Times New Roman"/>
                <w:bCs/>
                <w:sz w:val="24"/>
                <w:szCs w:val="24"/>
              </w:rPr>
            </w:pPr>
            <w:r w:rsidRPr="00FB49D4">
              <w:rPr>
                <w:rFonts w:ascii="Times New Roman" w:hAnsi="Times New Roman" w:cs="Times New Roman"/>
                <w:bCs/>
                <w:sz w:val="24"/>
                <w:szCs w:val="24"/>
              </w:rPr>
              <w:t xml:space="preserve">___________________ / </w:t>
            </w:r>
            <w:r w:rsidR="00D8202E">
              <w:rPr>
                <w:rFonts w:ascii="Times New Roman" w:hAnsi="Times New Roman" w:cs="Times New Roman"/>
                <w:bCs/>
                <w:sz w:val="24"/>
                <w:szCs w:val="24"/>
              </w:rPr>
              <w:t>_____________</w:t>
            </w:r>
            <w:r w:rsidRPr="00FB49D4">
              <w:rPr>
                <w:rFonts w:ascii="Times New Roman" w:hAnsi="Times New Roman" w:cs="Times New Roman"/>
                <w:bCs/>
                <w:sz w:val="24"/>
                <w:szCs w:val="24"/>
              </w:rPr>
              <w:t xml:space="preserve"> /</w:t>
            </w:r>
          </w:p>
          <w:p w14:paraId="7C887A5C" w14:textId="0913495F" w:rsidR="00B77246" w:rsidRPr="003E36DE" w:rsidRDefault="00B77246" w:rsidP="00FB49D4">
            <w:pPr>
              <w:pStyle w:val="a7"/>
              <w:ind w:left="0" w:firstLine="0"/>
              <w:rPr>
                <w:rFonts w:ascii="Times New Roman" w:hAnsi="Times New Roman" w:cs="Times New Roman"/>
                <w:sz w:val="24"/>
                <w:szCs w:val="24"/>
                <w:lang w:eastAsia="zh-CN"/>
              </w:rPr>
            </w:pPr>
            <w:proofErr w:type="spellStart"/>
            <w:r w:rsidRPr="00B77246">
              <w:rPr>
                <w:rFonts w:ascii="Times New Roman" w:hAnsi="Times New Roman" w:cs="Times New Roman"/>
                <w:sz w:val="24"/>
                <w:szCs w:val="24"/>
                <w:lang w:eastAsia="zh-CN"/>
              </w:rPr>
              <w:t>м.п</w:t>
            </w:r>
            <w:proofErr w:type="spellEnd"/>
            <w:r w:rsidRPr="00B77246">
              <w:rPr>
                <w:rFonts w:ascii="Times New Roman" w:hAnsi="Times New Roman" w:cs="Times New Roman"/>
                <w:sz w:val="24"/>
                <w:szCs w:val="24"/>
                <w:lang w:eastAsia="zh-CN"/>
              </w:rPr>
              <w:t>.</w:t>
            </w:r>
          </w:p>
        </w:tc>
        <w:tc>
          <w:tcPr>
            <w:tcW w:w="2542" w:type="pct"/>
          </w:tcPr>
          <w:p w14:paraId="54ED79F6" w14:textId="640938C6" w:rsidR="001B56DF" w:rsidRPr="003E36DE" w:rsidRDefault="009E2FC7" w:rsidP="001B56DF">
            <w:pPr>
              <w:spacing w:line="235" w:lineRule="auto"/>
              <w:rPr>
                <w:rFonts w:ascii="Times New Roman" w:hAnsi="Times New Roman" w:cs="Times New Roman"/>
                <w:snapToGrid w:val="0"/>
                <w:sz w:val="24"/>
                <w:szCs w:val="24"/>
              </w:rPr>
            </w:pPr>
            <w:r>
              <w:rPr>
                <w:rFonts w:ascii="Times New Roman" w:hAnsi="Times New Roman" w:cs="Times New Roman"/>
                <w:snapToGrid w:val="0"/>
                <w:sz w:val="24"/>
                <w:szCs w:val="24"/>
              </w:rPr>
              <w:t>Генеральный</w:t>
            </w:r>
            <w:r w:rsidR="001B56DF" w:rsidRPr="003E36DE">
              <w:rPr>
                <w:rFonts w:ascii="Times New Roman" w:hAnsi="Times New Roman" w:cs="Times New Roman"/>
                <w:snapToGrid w:val="0"/>
                <w:sz w:val="24"/>
                <w:szCs w:val="24"/>
              </w:rPr>
              <w:t xml:space="preserve"> директор</w:t>
            </w:r>
          </w:p>
          <w:p w14:paraId="356CC562" w14:textId="77777777" w:rsidR="001B56DF" w:rsidRPr="003E36DE" w:rsidRDefault="001B56DF" w:rsidP="001B56DF">
            <w:pPr>
              <w:rPr>
                <w:rFonts w:ascii="Times New Roman" w:hAnsi="Times New Roman" w:cs="Times New Roman"/>
                <w:bCs/>
                <w:sz w:val="24"/>
                <w:szCs w:val="24"/>
                <w:lang w:bidi="ru-RU"/>
              </w:rPr>
            </w:pPr>
            <w:r w:rsidRPr="003E36DE">
              <w:rPr>
                <w:rFonts w:ascii="Times New Roman" w:hAnsi="Times New Roman" w:cs="Times New Roman"/>
                <w:bCs/>
                <w:sz w:val="24"/>
                <w:szCs w:val="24"/>
                <w:lang w:bidi="ru-RU"/>
              </w:rPr>
              <w:t>ФГУП «ППП»</w:t>
            </w:r>
          </w:p>
          <w:p w14:paraId="561BF668" w14:textId="77777777" w:rsidR="00907599" w:rsidRPr="003E36DE" w:rsidRDefault="00907599" w:rsidP="001B56DF">
            <w:pPr>
              <w:rPr>
                <w:rFonts w:ascii="Times New Roman" w:hAnsi="Times New Roman" w:cs="Times New Roman"/>
                <w:snapToGrid w:val="0"/>
                <w:sz w:val="24"/>
                <w:szCs w:val="24"/>
              </w:rPr>
            </w:pPr>
          </w:p>
          <w:p w14:paraId="04460EA9" w14:textId="24AEEC5D" w:rsidR="00F12E3D" w:rsidRPr="003E36DE" w:rsidRDefault="00F12E3D" w:rsidP="0026238F">
            <w:pPr>
              <w:rPr>
                <w:rFonts w:ascii="Times New Roman" w:hAnsi="Times New Roman" w:cs="Times New Roman"/>
                <w:snapToGrid w:val="0"/>
                <w:sz w:val="24"/>
                <w:szCs w:val="24"/>
              </w:rPr>
            </w:pPr>
          </w:p>
          <w:p w14:paraId="7576533B" w14:textId="3A44163F" w:rsidR="005A2A4D" w:rsidRDefault="005A2A4D" w:rsidP="0026238F">
            <w:pPr>
              <w:rPr>
                <w:rFonts w:ascii="Times New Roman" w:hAnsi="Times New Roman" w:cs="Times New Roman"/>
                <w:snapToGrid w:val="0"/>
                <w:sz w:val="24"/>
                <w:szCs w:val="24"/>
              </w:rPr>
            </w:pPr>
            <w:r w:rsidRPr="003E36DE">
              <w:rPr>
                <w:rFonts w:ascii="Times New Roman" w:hAnsi="Times New Roman" w:cs="Times New Roman"/>
                <w:snapToGrid w:val="0"/>
                <w:sz w:val="24"/>
                <w:szCs w:val="24"/>
              </w:rPr>
              <w:t>__________________ /</w:t>
            </w:r>
            <w:r w:rsidRPr="003E36DE">
              <w:rPr>
                <w:rFonts w:ascii="Times New Roman" w:hAnsi="Times New Roman" w:cs="Times New Roman"/>
                <w:sz w:val="24"/>
                <w:szCs w:val="24"/>
                <w:lang w:eastAsia="zh-CN"/>
              </w:rPr>
              <w:t xml:space="preserve"> </w:t>
            </w:r>
            <w:r w:rsidR="009E2FC7">
              <w:rPr>
                <w:rFonts w:ascii="Times New Roman" w:hAnsi="Times New Roman" w:cs="Times New Roman"/>
                <w:sz w:val="24"/>
                <w:szCs w:val="24"/>
                <w:lang w:eastAsia="zh-CN"/>
              </w:rPr>
              <w:t>А.В. Яворский</w:t>
            </w:r>
            <w:r w:rsidR="001B56DF" w:rsidRPr="003E36DE">
              <w:rPr>
                <w:rFonts w:ascii="Times New Roman" w:hAnsi="Times New Roman" w:cs="Times New Roman"/>
                <w:snapToGrid w:val="0"/>
                <w:sz w:val="24"/>
                <w:szCs w:val="24"/>
              </w:rPr>
              <w:t xml:space="preserve"> </w:t>
            </w:r>
            <w:r w:rsidRPr="003E36DE">
              <w:rPr>
                <w:rFonts w:ascii="Times New Roman" w:hAnsi="Times New Roman" w:cs="Times New Roman"/>
                <w:snapToGrid w:val="0"/>
                <w:sz w:val="24"/>
                <w:szCs w:val="24"/>
              </w:rPr>
              <w:t>/</w:t>
            </w:r>
          </w:p>
          <w:p w14:paraId="5763FD5C" w14:textId="5B39506F" w:rsidR="00DE46CB" w:rsidRPr="003E36DE" w:rsidRDefault="00B77246" w:rsidP="004C389E">
            <w:pPr>
              <w:tabs>
                <w:tab w:val="left" w:pos="426"/>
              </w:tabs>
              <w:autoSpaceDN w:val="0"/>
              <w:rPr>
                <w:rFonts w:ascii="Times New Roman" w:hAnsi="Times New Roman" w:cs="Times New Roman"/>
                <w:snapToGrid w:val="0"/>
                <w:sz w:val="24"/>
                <w:szCs w:val="24"/>
              </w:rPr>
            </w:pPr>
            <w:proofErr w:type="spellStart"/>
            <w:r w:rsidRPr="00B77246">
              <w:rPr>
                <w:rFonts w:ascii="Times New Roman" w:hAnsi="Times New Roman" w:cs="Times New Roman"/>
                <w:snapToGrid w:val="0"/>
                <w:sz w:val="24"/>
                <w:szCs w:val="24"/>
              </w:rPr>
              <w:t>м.п</w:t>
            </w:r>
            <w:proofErr w:type="spellEnd"/>
            <w:r w:rsidRPr="00B77246">
              <w:rPr>
                <w:rFonts w:ascii="Times New Roman" w:hAnsi="Times New Roman" w:cs="Times New Roman"/>
                <w:snapToGrid w:val="0"/>
                <w:sz w:val="24"/>
                <w:szCs w:val="24"/>
              </w:rPr>
              <w:t>.</w:t>
            </w:r>
          </w:p>
        </w:tc>
      </w:tr>
    </w:tbl>
    <w:p w14:paraId="1D132016" w14:textId="06B93190" w:rsidR="00B833C1" w:rsidRDefault="00B833C1">
      <w:pPr>
        <w:suppressAutoHyphens w:val="0"/>
        <w:rPr>
          <w:rFonts w:ascii="Times New Roman" w:hAnsi="Times New Roman" w:cs="Times New Roman"/>
          <w:sz w:val="24"/>
          <w:szCs w:val="24"/>
        </w:rPr>
      </w:pPr>
      <w:r>
        <w:rPr>
          <w:rFonts w:ascii="Times New Roman" w:hAnsi="Times New Roman" w:cs="Times New Roman"/>
          <w:sz w:val="24"/>
          <w:szCs w:val="24"/>
        </w:rPr>
        <w:br w:type="page"/>
      </w:r>
    </w:p>
    <w:p w14:paraId="6217193F" w14:textId="77777777" w:rsidR="00F834D8" w:rsidRPr="00F834D8" w:rsidRDefault="00F834D8" w:rsidP="00F834D8">
      <w:pPr>
        <w:jc w:val="right"/>
        <w:rPr>
          <w:rFonts w:ascii="Times New Roman" w:hAnsi="Times New Roman" w:cs="Times New Roman"/>
          <w:sz w:val="24"/>
          <w:szCs w:val="24"/>
        </w:rPr>
      </w:pPr>
      <w:r w:rsidRPr="00F834D8">
        <w:rPr>
          <w:rFonts w:ascii="Times New Roman" w:hAnsi="Times New Roman" w:cs="Times New Roman"/>
          <w:sz w:val="24"/>
          <w:szCs w:val="24"/>
        </w:rPr>
        <w:lastRenderedPageBreak/>
        <w:t>Приложение №1</w:t>
      </w:r>
    </w:p>
    <w:p w14:paraId="2B30698B" w14:textId="324A4A4E" w:rsidR="00F834D8" w:rsidRPr="00F834D8" w:rsidRDefault="00F834D8" w:rsidP="00F834D8">
      <w:pPr>
        <w:jc w:val="right"/>
        <w:rPr>
          <w:rFonts w:ascii="Times New Roman" w:hAnsi="Times New Roman" w:cs="Times New Roman"/>
          <w:sz w:val="24"/>
          <w:szCs w:val="24"/>
        </w:rPr>
      </w:pPr>
      <w:r w:rsidRPr="00F834D8">
        <w:rPr>
          <w:rFonts w:ascii="Times New Roman" w:hAnsi="Times New Roman" w:cs="Times New Roman"/>
          <w:sz w:val="24"/>
          <w:szCs w:val="24"/>
        </w:rPr>
        <w:t>к Договору №</w:t>
      </w:r>
      <w:r w:rsidR="00D8202E">
        <w:rPr>
          <w:rFonts w:ascii="Times New Roman" w:hAnsi="Times New Roman" w:cs="Times New Roman"/>
          <w:sz w:val="24"/>
          <w:szCs w:val="24"/>
        </w:rPr>
        <w:t>______________</w:t>
      </w:r>
    </w:p>
    <w:p w14:paraId="09AF1F82" w14:textId="70434E1F" w:rsidR="00B833C1" w:rsidRDefault="00F834D8" w:rsidP="00F834D8">
      <w:pPr>
        <w:jc w:val="right"/>
        <w:rPr>
          <w:rFonts w:ascii="Times New Roman" w:hAnsi="Times New Roman" w:cs="Times New Roman"/>
          <w:sz w:val="24"/>
          <w:szCs w:val="24"/>
        </w:rPr>
      </w:pPr>
      <w:r w:rsidRPr="00F834D8">
        <w:rPr>
          <w:rFonts w:ascii="Times New Roman" w:hAnsi="Times New Roman" w:cs="Times New Roman"/>
          <w:sz w:val="24"/>
          <w:szCs w:val="24"/>
        </w:rPr>
        <w:t xml:space="preserve">от </w:t>
      </w:r>
      <w:r w:rsidR="00B72E24">
        <w:rPr>
          <w:rFonts w:ascii="Times New Roman" w:hAnsi="Times New Roman" w:cs="Times New Roman"/>
          <w:sz w:val="24"/>
          <w:szCs w:val="24"/>
        </w:rPr>
        <w:t>«___»</w:t>
      </w:r>
      <w:r w:rsidRPr="00F834D8">
        <w:rPr>
          <w:rFonts w:ascii="Times New Roman" w:hAnsi="Times New Roman" w:cs="Times New Roman"/>
          <w:sz w:val="24"/>
          <w:szCs w:val="24"/>
        </w:rPr>
        <w:t>__</w:t>
      </w:r>
      <w:r w:rsidR="00B72E24">
        <w:rPr>
          <w:rFonts w:ascii="Times New Roman" w:hAnsi="Times New Roman" w:cs="Times New Roman"/>
          <w:sz w:val="24"/>
          <w:szCs w:val="24"/>
        </w:rPr>
        <w:t>__</w:t>
      </w:r>
      <w:r w:rsidRPr="00F834D8">
        <w:rPr>
          <w:rFonts w:ascii="Times New Roman" w:hAnsi="Times New Roman" w:cs="Times New Roman"/>
          <w:sz w:val="24"/>
          <w:szCs w:val="24"/>
        </w:rPr>
        <w:t>_________2020 г.</w:t>
      </w:r>
    </w:p>
    <w:p w14:paraId="01C29EB9" w14:textId="77777777" w:rsidR="00B833C1" w:rsidRDefault="00B833C1" w:rsidP="00F834D8">
      <w:pPr>
        <w:jc w:val="right"/>
        <w:rPr>
          <w:rFonts w:ascii="Times New Roman" w:hAnsi="Times New Roman" w:cs="Times New Roman"/>
          <w:sz w:val="24"/>
          <w:szCs w:val="24"/>
        </w:rPr>
      </w:pPr>
    </w:p>
    <w:p w14:paraId="224FD190" w14:textId="714A3796" w:rsidR="00B833C1" w:rsidRPr="00F834D8" w:rsidRDefault="00F834D8" w:rsidP="00F834D8">
      <w:pPr>
        <w:jc w:val="center"/>
        <w:rPr>
          <w:rFonts w:ascii="Times New Roman" w:hAnsi="Times New Roman" w:cs="Times New Roman"/>
          <w:b/>
          <w:sz w:val="24"/>
          <w:szCs w:val="24"/>
        </w:rPr>
      </w:pPr>
      <w:r w:rsidRPr="00F834D8">
        <w:rPr>
          <w:rFonts w:ascii="Times New Roman" w:hAnsi="Times New Roman" w:cs="Times New Roman"/>
          <w:b/>
          <w:sz w:val="24"/>
          <w:szCs w:val="24"/>
        </w:rPr>
        <w:t>СПЕЦИФИКАЦИЯ</w:t>
      </w:r>
    </w:p>
    <w:p w14:paraId="474374CC" w14:textId="77777777" w:rsidR="00F834D8" w:rsidRDefault="00F834D8" w:rsidP="00692754">
      <w:pPr>
        <w:rPr>
          <w:rFonts w:ascii="Times New Roman" w:hAnsi="Times New Roman" w:cs="Times New Roman"/>
          <w:sz w:val="24"/>
          <w:szCs w:val="24"/>
        </w:rPr>
      </w:pPr>
    </w:p>
    <w:p w14:paraId="6B273730" w14:textId="77777777" w:rsidR="00B833C1" w:rsidRDefault="00B833C1" w:rsidP="00692754">
      <w:pPr>
        <w:rPr>
          <w:rFonts w:ascii="Times New Roman" w:hAnsi="Times New Roman" w:cs="Times New Roman"/>
          <w:sz w:val="24"/>
          <w:szCs w:val="24"/>
        </w:rPr>
      </w:pPr>
    </w:p>
    <w:tbl>
      <w:tblPr>
        <w:tblStyle w:val="19"/>
        <w:tblW w:w="5117" w:type="pct"/>
        <w:jc w:val="center"/>
        <w:tblInd w:w="-122" w:type="dxa"/>
        <w:tblLayout w:type="fixed"/>
        <w:tblLook w:val="04A0" w:firstRow="1" w:lastRow="0" w:firstColumn="1" w:lastColumn="0" w:noHBand="0" w:noVBand="1"/>
      </w:tblPr>
      <w:tblGrid>
        <w:gridCol w:w="410"/>
        <w:gridCol w:w="1765"/>
        <w:gridCol w:w="3609"/>
        <w:gridCol w:w="642"/>
        <w:gridCol w:w="824"/>
        <w:gridCol w:w="1384"/>
        <w:gridCol w:w="1392"/>
      </w:tblGrid>
      <w:tr w:rsidR="008B038C" w:rsidRPr="008B038C" w14:paraId="153D8E9E" w14:textId="77777777" w:rsidTr="00046EC6">
        <w:trPr>
          <w:cantSplit/>
          <w:jc w:val="center"/>
        </w:trPr>
        <w:tc>
          <w:tcPr>
            <w:tcW w:w="205" w:type="pct"/>
            <w:vAlign w:val="center"/>
          </w:tcPr>
          <w:p w14:paraId="580A8740" w14:textId="5C75F297" w:rsidR="008B038C" w:rsidRPr="008B038C" w:rsidRDefault="008B038C" w:rsidP="008B038C">
            <w:pPr>
              <w:suppressAutoHyphens w:val="0"/>
              <w:spacing w:after="0" w:line="240" w:lineRule="auto"/>
              <w:ind w:left="-57" w:right="-57"/>
              <w:contextualSpacing/>
              <w:jc w:val="center"/>
              <w:rPr>
                <w:rFonts w:ascii="Times New Roman" w:eastAsia="Times New Roman" w:hAnsi="Times New Roman" w:cs="Times New Roman"/>
                <w:b/>
                <w:kern w:val="0"/>
                <w:sz w:val="20"/>
                <w:szCs w:val="20"/>
                <w:lang w:eastAsia="ru-RU" w:bidi="ar-SA"/>
              </w:rPr>
            </w:pPr>
            <w:r w:rsidRPr="008B038C">
              <w:rPr>
                <w:rFonts w:ascii="Times New Roman" w:eastAsia="Times New Roman" w:hAnsi="Times New Roman" w:cs="Times New Roman"/>
                <w:b/>
                <w:kern w:val="0"/>
                <w:sz w:val="20"/>
                <w:szCs w:val="20"/>
                <w:lang w:eastAsia="ru-RU" w:bidi="ar-SA"/>
              </w:rPr>
              <w:t>№</w:t>
            </w:r>
          </w:p>
        </w:tc>
        <w:tc>
          <w:tcPr>
            <w:tcW w:w="880" w:type="pct"/>
            <w:vAlign w:val="center"/>
          </w:tcPr>
          <w:p w14:paraId="26F37845" w14:textId="33CE01A5" w:rsidR="008B038C" w:rsidRPr="008B038C" w:rsidRDefault="008B038C" w:rsidP="008B038C">
            <w:pPr>
              <w:suppressAutoHyphens w:val="0"/>
              <w:spacing w:after="0" w:line="240" w:lineRule="auto"/>
              <w:rPr>
                <w:rFonts w:ascii="Times New Roman" w:eastAsia="Times New Roman" w:hAnsi="Times New Roman" w:cs="Times New Roman"/>
                <w:b/>
                <w:color w:val="000000"/>
                <w:kern w:val="0"/>
                <w:sz w:val="20"/>
                <w:szCs w:val="20"/>
                <w:lang w:eastAsia="ru-RU" w:bidi="ar-SA"/>
              </w:rPr>
            </w:pPr>
            <w:r w:rsidRPr="008B038C">
              <w:rPr>
                <w:rFonts w:ascii="Times New Roman" w:eastAsia="Times New Roman" w:hAnsi="Times New Roman" w:cs="Times New Roman"/>
                <w:b/>
                <w:kern w:val="0"/>
                <w:sz w:val="22"/>
                <w:szCs w:val="22"/>
                <w:lang w:eastAsia="ru-RU" w:bidi="ar-SA"/>
              </w:rPr>
              <w:t>Наименование</w:t>
            </w:r>
          </w:p>
        </w:tc>
        <w:tc>
          <w:tcPr>
            <w:tcW w:w="1800" w:type="pct"/>
            <w:vAlign w:val="center"/>
          </w:tcPr>
          <w:p w14:paraId="6559B69F" w14:textId="0121F0C9" w:rsidR="008B038C" w:rsidRPr="008B038C" w:rsidRDefault="008B038C" w:rsidP="008B038C">
            <w:pPr>
              <w:suppressAutoHyphens w:val="0"/>
              <w:spacing w:after="0" w:line="240" w:lineRule="auto"/>
              <w:jc w:val="both"/>
              <w:rPr>
                <w:rFonts w:ascii="Times New Roman" w:eastAsia="Times New Roman" w:hAnsi="Times New Roman" w:cs="Times New Roman"/>
                <w:b/>
                <w:color w:val="000000"/>
                <w:kern w:val="0"/>
                <w:sz w:val="20"/>
                <w:szCs w:val="20"/>
                <w:lang w:eastAsia="ru-RU" w:bidi="ar-SA"/>
              </w:rPr>
            </w:pPr>
            <w:r w:rsidRPr="008B038C">
              <w:rPr>
                <w:rFonts w:ascii="Times New Roman" w:eastAsia="Times New Roman" w:hAnsi="Times New Roman" w:cs="Times New Roman"/>
                <w:b/>
                <w:kern w:val="0"/>
                <w:sz w:val="22"/>
                <w:szCs w:val="22"/>
                <w:lang w:eastAsia="ru-RU" w:bidi="ar-SA"/>
              </w:rPr>
              <w:t>Технические характеристики</w:t>
            </w:r>
          </w:p>
        </w:tc>
        <w:tc>
          <w:tcPr>
            <w:tcW w:w="320" w:type="pct"/>
            <w:vAlign w:val="center"/>
          </w:tcPr>
          <w:p w14:paraId="3DBFDD82" w14:textId="0E1EFA55" w:rsidR="008B038C" w:rsidRPr="008B038C" w:rsidRDefault="008B038C" w:rsidP="008B038C">
            <w:pPr>
              <w:suppressAutoHyphens w:val="0"/>
              <w:spacing w:after="0" w:line="240" w:lineRule="auto"/>
              <w:jc w:val="center"/>
              <w:rPr>
                <w:rFonts w:ascii="Times New Roman" w:eastAsia="Times New Roman" w:hAnsi="Times New Roman" w:cs="Times New Roman"/>
                <w:b/>
                <w:color w:val="000000"/>
                <w:kern w:val="0"/>
                <w:sz w:val="20"/>
                <w:szCs w:val="20"/>
                <w:lang w:eastAsia="ru-RU" w:bidi="ar-SA"/>
              </w:rPr>
            </w:pPr>
            <w:r w:rsidRPr="008B038C">
              <w:rPr>
                <w:rFonts w:ascii="Times New Roman" w:eastAsia="Times New Roman" w:hAnsi="Times New Roman" w:cs="Times New Roman"/>
                <w:b/>
                <w:kern w:val="0"/>
                <w:sz w:val="22"/>
                <w:szCs w:val="22"/>
                <w:lang w:eastAsia="ru-RU" w:bidi="ar-SA"/>
              </w:rPr>
              <w:t>Ед. изм.</w:t>
            </w:r>
          </w:p>
        </w:tc>
        <w:tc>
          <w:tcPr>
            <w:tcW w:w="411" w:type="pct"/>
            <w:vAlign w:val="center"/>
          </w:tcPr>
          <w:p w14:paraId="04A1A5B6" w14:textId="557641E8" w:rsidR="008B038C" w:rsidRPr="008B038C" w:rsidRDefault="008B038C" w:rsidP="008B038C">
            <w:pPr>
              <w:suppressAutoHyphens w:val="0"/>
              <w:spacing w:after="0" w:line="240" w:lineRule="auto"/>
              <w:jc w:val="center"/>
              <w:rPr>
                <w:rFonts w:ascii="Times New Roman" w:eastAsia="Times New Roman" w:hAnsi="Times New Roman" w:cs="Times New Roman"/>
                <w:b/>
                <w:color w:val="000000"/>
                <w:kern w:val="0"/>
                <w:sz w:val="20"/>
                <w:szCs w:val="20"/>
                <w:lang w:eastAsia="ru-RU" w:bidi="ar-SA"/>
              </w:rPr>
            </w:pPr>
            <w:r w:rsidRPr="008B038C">
              <w:rPr>
                <w:rFonts w:ascii="Times New Roman" w:eastAsia="Times New Roman" w:hAnsi="Times New Roman" w:cs="Times New Roman"/>
                <w:b/>
                <w:kern w:val="0"/>
                <w:sz w:val="22"/>
                <w:szCs w:val="22"/>
                <w:lang w:eastAsia="ru-RU" w:bidi="ar-SA"/>
              </w:rPr>
              <w:t>Кол-во</w:t>
            </w:r>
          </w:p>
        </w:tc>
        <w:tc>
          <w:tcPr>
            <w:tcW w:w="689" w:type="pct"/>
            <w:vAlign w:val="center"/>
          </w:tcPr>
          <w:p w14:paraId="485EF6A8" w14:textId="34CB3B02" w:rsidR="008B038C" w:rsidRPr="008B038C" w:rsidRDefault="008B038C" w:rsidP="008B038C">
            <w:pPr>
              <w:suppressAutoHyphens w:val="0"/>
              <w:spacing w:after="0" w:line="240" w:lineRule="auto"/>
              <w:jc w:val="center"/>
              <w:rPr>
                <w:rFonts w:ascii="Times New Roman" w:eastAsia="Times New Roman" w:hAnsi="Times New Roman" w:cs="Times New Roman"/>
                <w:b/>
                <w:kern w:val="0"/>
                <w:sz w:val="20"/>
                <w:szCs w:val="20"/>
                <w:lang w:eastAsia="ru-RU" w:bidi="ar-SA"/>
              </w:rPr>
            </w:pPr>
            <w:r w:rsidRPr="008B038C">
              <w:rPr>
                <w:rFonts w:ascii="Times New Roman" w:eastAsia="Times New Roman" w:hAnsi="Times New Roman" w:cs="Times New Roman"/>
                <w:b/>
                <w:kern w:val="0"/>
                <w:sz w:val="22"/>
                <w:szCs w:val="22"/>
                <w:lang w:eastAsia="ru-RU" w:bidi="ar-SA"/>
              </w:rPr>
              <w:t xml:space="preserve"> Цена за ед., руб. (включая НДС)</w:t>
            </w:r>
          </w:p>
        </w:tc>
        <w:tc>
          <w:tcPr>
            <w:tcW w:w="694" w:type="pct"/>
            <w:vAlign w:val="center"/>
          </w:tcPr>
          <w:p w14:paraId="7E296611" w14:textId="73A39616" w:rsidR="008B038C" w:rsidRPr="008B038C" w:rsidRDefault="008B038C" w:rsidP="008B038C">
            <w:pPr>
              <w:suppressAutoHyphens w:val="0"/>
              <w:spacing w:after="0" w:line="240" w:lineRule="auto"/>
              <w:jc w:val="center"/>
              <w:rPr>
                <w:rFonts w:ascii="Times New Roman" w:eastAsia="Times New Roman" w:hAnsi="Times New Roman" w:cs="Times New Roman"/>
                <w:b/>
                <w:kern w:val="0"/>
                <w:sz w:val="20"/>
                <w:szCs w:val="20"/>
                <w:lang w:eastAsia="ru-RU" w:bidi="ar-SA"/>
              </w:rPr>
            </w:pPr>
            <w:r w:rsidRPr="008B038C">
              <w:rPr>
                <w:rFonts w:ascii="Times New Roman" w:eastAsia="Times New Roman" w:hAnsi="Times New Roman" w:cs="Times New Roman"/>
                <w:b/>
                <w:kern w:val="0"/>
                <w:sz w:val="22"/>
                <w:szCs w:val="22"/>
                <w:lang w:eastAsia="ru-RU" w:bidi="ar-SA"/>
              </w:rPr>
              <w:t>Общая стоимость, руб. (включая НДС)</w:t>
            </w:r>
          </w:p>
        </w:tc>
      </w:tr>
      <w:tr w:rsidR="00046EC6" w:rsidRPr="008B038C" w14:paraId="705D495C" w14:textId="77777777" w:rsidTr="00D8202E">
        <w:trPr>
          <w:cantSplit/>
          <w:trHeight w:val="64"/>
          <w:jc w:val="center"/>
        </w:trPr>
        <w:tc>
          <w:tcPr>
            <w:tcW w:w="205" w:type="pct"/>
            <w:vAlign w:val="center"/>
          </w:tcPr>
          <w:p w14:paraId="656C33E2" w14:textId="6449CD11" w:rsidR="008B038C" w:rsidRPr="008B038C" w:rsidRDefault="008B038C" w:rsidP="008B038C">
            <w:pPr>
              <w:suppressAutoHyphens w:val="0"/>
              <w:spacing w:after="0" w:line="240" w:lineRule="auto"/>
              <w:ind w:left="-57" w:right="-57"/>
              <w:contextualSpacing/>
              <w:jc w:val="center"/>
              <w:rPr>
                <w:rFonts w:ascii="Times New Roman" w:eastAsia="Times New Roman" w:hAnsi="Times New Roman" w:cs="Times New Roman"/>
                <w:kern w:val="0"/>
                <w:sz w:val="20"/>
                <w:szCs w:val="20"/>
                <w:lang w:eastAsia="ru-RU" w:bidi="ar-SA"/>
              </w:rPr>
            </w:pPr>
          </w:p>
        </w:tc>
        <w:tc>
          <w:tcPr>
            <w:tcW w:w="880" w:type="pct"/>
            <w:vAlign w:val="center"/>
          </w:tcPr>
          <w:p w14:paraId="030F4550" w14:textId="68035E69" w:rsidR="008B038C" w:rsidRPr="008B038C" w:rsidRDefault="008B038C" w:rsidP="008B038C">
            <w:pPr>
              <w:suppressAutoHyphens w:val="0"/>
              <w:spacing w:after="0" w:line="240" w:lineRule="auto"/>
              <w:rPr>
                <w:rFonts w:ascii="Times New Roman" w:eastAsia="Times New Roman" w:hAnsi="Times New Roman" w:cs="Times New Roman"/>
                <w:color w:val="000000"/>
                <w:kern w:val="0"/>
                <w:sz w:val="20"/>
                <w:szCs w:val="20"/>
                <w:lang w:val="en-US" w:eastAsia="ru-RU" w:bidi="ar-SA"/>
              </w:rPr>
            </w:pPr>
          </w:p>
        </w:tc>
        <w:tc>
          <w:tcPr>
            <w:tcW w:w="1800" w:type="pct"/>
            <w:vAlign w:val="center"/>
          </w:tcPr>
          <w:p w14:paraId="7BE2CA3A" w14:textId="79BD2362" w:rsidR="008B038C" w:rsidRPr="008B038C" w:rsidRDefault="008B038C" w:rsidP="0087530A">
            <w:pPr>
              <w:suppressAutoHyphens w:val="0"/>
              <w:spacing w:after="0" w:line="240" w:lineRule="auto"/>
              <w:rPr>
                <w:rFonts w:ascii="Times New Roman" w:eastAsia="Times New Roman" w:hAnsi="Times New Roman" w:cs="Times New Roman"/>
                <w:color w:val="000000"/>
                <w:kern w:val="0"/>
                <w:sz w:val="20"/>
                <w:szCs w:val="20"/>
                <w:lang w:eastAsia="ru-RU" w:bidi="ar-SA"/>
              </w:rPr>
            </w:pPr>
          </w:p>
        </w:tc>
        <w:tc>
          <w:tcPr>
            <w:tcW w:w="320" w:type="pct"/>
            <w:vAlign w:val="center"/>
          </w:tcPr>
          <w:p w14:paraId="46750DCE" w14:textId="6CC26C2E" w:rsidR="008B038C" w:rsidRPr="008B038C" w:rsidRDefault="008B038C" w:rsidP="008B038C">
            <w:pPr>
              <w:suppressAutoHyphens w:val="0"/>
              <w:spacing w:after="0" w:line="240" w:lineRule="auto"/>
              <w:jc w:val="center"/>
              <w:rPr>
                <w:rFonts w:ascii="Times New Roman" w:eastAsia="Times New Roman" w:hAnsi="Times New Roman" w:cs="Times New Roman"/>
                <w:color w:val="000000"/>
                <w:kern w:val="0"/>
                <w:sz w:val="20"/>
                <w:szCs w:val="20"/>
                <w:lang w:eastAsia="ru-RU" w:bidi="ar-SA"/>
              </w:rPr>
            </w:pPr>
          </w:p>
        </w:tc>
        <w:tc>
          <w:tcPr>
            <w:tcW w:w="411" w:type="pct"/>
            <w:vAlign w:val="center"/>
          </w:tcPr>
          <w:p w14:paraId="139F76A0" w14:textId="1AB6AAC8" w:rsidR="008B038C" w:rsidRPr="008B038C" w:rsidRDefault="008B038C" w:rsidP="008B038C">
            <w:pPr>
              <w:suppressAutoHyphens w:val="0"/>
              <w:spacing w:after="0" w:line="240" w:lineRule="auto"/>
              <w:jc w:val="center"/>
              <w:rPr>
                <w:rFonts w:ascii="Times New Roman" w:eastAsia="Times New Roman" w:hAnsi="Times New Roman" w:cs="Times New Roman"/>
                <w:color w:val="000000"/>
                <w:kern w:val="0"/>
                <w:sz w:val="20"/>
                <w:szCs w:val="20"/>
                <w:lang w:eastAsia="ru-RU" w:bidi="ar-SA"/>
              </w:rPr>
            </w:pPr>
          </w:p>
        </w:tc>
        <w:tc>
          <w:tcPr>
            <w:tcW w:w="689" w:type="pct"/>
            <w:vAlign w:val="center"/>
          </w:tcPr>
          <w:p w14:paraId="679682FB" w14:textId="206D432C" w:rsidR="008B038C" w:rsidRPr="008B038C" w:rsidRDefault="008B038C" w:rsidP="008B038C">
            <w:pPr>
              <w:suppressAutoHyphens w:val="0"/>
              <w:spacing w:after="0" w:line="240" w:lineRule="auto"/>
              <w:jc w:val="center"/>
              <w:rPr>
                <w:rFonts w:ascii="Times New Roman" w:eastAsia="Times New Roman" w:hAnsi="Times New Roman" w:cs="Times New Roman"/>
                <w:kern w:val="0"/>
                <w:sz w:val="20"/>
                <w:szCs w:val="20"/>
                <w:lang w:eastAsia="ru-RU" w:bidi="ar-SA"/>
              </w:rPr>
            </w:pPr>
          </w:p>
        </w:tc>
        <w:tc>
          <w:tcPr>
            <w:tcW w:w="694" w:type="pct"/>
            <w:vAlign w:val="center"/>
          </w:tcPr>
          <w:p w14:paraId="142BD37E" w14:textId="67115EC3" w:rsidR="008B038C" w:rsidRPr="008B038C" w:rsidRDefault="008B038C" w:rsidP="008B038C">
            <w:pPr>
              <w:suppressAutoHyphens w:val="0"/>
              <w:spacing w:after="0" w:line="240" w:lineRule="auto"/>
              <w:jc w:val="center"/>
              <w:rPr>
                <w:rFonts w:ascii="Times New Roman" w:eastAsia="Times New Roman" w:hAnsi="Times New Roman" w:cs="Times New Roman"/>
                <w:kern w:val="0"/>
                <w:sz w:val="20"/>
                <w:szCs w:val="20"/>
                <w:lang w:eastAsia="ru-RU" w:bidi="ar-SA"/>
              </w:rPr>
            </w:pPr>
          </w:p>
        </w:tc>
      </w:tr>
      <w:tr w:rsidR="00046EC6" w:rsidRPr="008B038C" w14:paraId="74E6533A" w14:textId="77777777" w:rsidTr="00D8202E">
        <w:trPr>
          <w:cantSplit/>
          <w:trHeight w:val="127"/>
          <w:jc w:val="center"/>
        </w:trPr>
        <w:tc>
          <w:tcPr>
            <w:tcW w:w="205" w:type="pct"/>
            <w:vAlign w:val="center"/>
          </w:tcPr>
          <w:p w14:paraId="45D43E4A" w14:textId="0F9636EB" w:rsidR="008B038C" w:rsidRPr="008B038C" w:rsidRDefault="008B038C" w:rsidP="008B038C">
            <w:pPr>
              <w:suppressAutoHyphens w:val="0"/>
              <w:spacing w:after="0" w:line="240" w:lineRule="auto"/>
              <w:ind w:left="-57" w:right="-57"/>
              <w:contextualSpacing/>
              <w:jc w:val="center"/>
              <w:rPr>
                <w:rFonts w:ascii="Times New Roman" w:eastAsia="Times New Roman" w:hAnsi="Times New Roman" w:cs="Times New Roman"/>
                <w:kern w:val="0"/>
                <w:sz w:val="20"/>
                <w:szCs w:val="20"/>
                <w:lang w:eastAsia="ru-RU" w:bidi="ar-SA"/>
              </w:rPr>
            </w:pPr>
          </w:p>
        </w:tc>
        <w:tc>
          <w:tcPr>
            <w:tcW w:w="880" w:type="pct"/>
            <w:shd w:val="clear" w:color="auto" w:fill="auto"/>
            <w:vAlign w:val="center"/>
          </w:tcPr>
          <w:p w14:paraId="7A667E10" w14:textId="7B769745" w:rsidR="008B038C" w:rsidRPr="008B038C" w:rsidRDefault="008B038C" w:rsidP="008B038C">
            <w:pPr>
              <w:suppressAutoHyphens w:val="0"/>
              <w:spacing w:after="0" w:line="240" w:lineRule="auto"/>
              <w:rPr>
                <w:rFonts w:ascii="Times New Roman" w:eastAsia="Times New Roman" w:hAnsi="Times New Roman" w:cs="Times New Roman"/>
                <w:color w:val="000000"/>
                <w:kern w:val="0"/>
                <w:sz w:val="20"/>
                <w:szCs w:val="20"/>
                <w:lang w:eastAsia="ru-RU" w:bidi="ar-SA"/>
              </w:rPr>
            </w:pPr>
          </w:p>
        </w:tc>
        <w:tc>
          <w:tcPr>
            <w:tcW w:w="1800" w:type="pct"/>
            <w:shd w:val="clear" w:color="auto" w:fill="auto"/>
            <w:vAlign w:val="center"/>
          </w:tcPr>
          <w:p w14:paraId="48FF1C34" w14:textId="064E0DDD" w:rsidR="008B038C" w:rsidRPr="008B038C" w:rsidRDefault="008B038C" w:rsidP="0087530A">
            <w:pPr>
              <w:suppressAutoHyphens w:val="0"/>
              <w:spacing w:after="0" w:line="240" w:lineRule="auto"/>
              <w:rPr>
                <w:rFonts w:ascii="Times New Roman" w:eastAsia="Times New Roman" w:hAnsi="Times New Roman" w:cs="Times New Roman"/>
                <w:kern w:val="0"/>
                <w:sz w:val="20"/>
                <w:szCs w:val="20"/>
                <w:lang w:eastAsia="ru-RU" w:bidi="ar-SA"/>
              </w:rPr>
            </w:pPr>
          </w:p>
        </w:tc>
        <w:tc>
          <w:tcPr>
            <w:tcW w:w="320" w:type="pct"/>
            <w:vAlign w:val="center"/>
          </w:tcPr>
          <w:p w14:paraId="7DE9E269" w14:textId="2FEBDB6F" w:rsidR="008B038C" w:rsidRPr="008B038C" w:rsidRDefault="008B038C" w:rsidP="008B038C">
            <w:pPr>
              <w:suppressAutoHyphens w:val="0"/>
              <w:spacing w:after="0" w:line="240" w:lineRule="auto"/>
              <w:jc w:val="center"/>
              <w:rPr>
                <w:rFonts w:ascii="Times New Roman" w:eastAsia="Times New Roman" w:hAnsi="Times New Roman" w:cs="Times New Roman"/>
                <w:color w:val="000000"/>
                <w:kern w:val="0"/>
                <w:sz w:val="20"/>
                <w:szCs w:val="20"/>
                <w:lang w:eastAsia="ru-RU" w:bidi="ar-SA"/>
              </w:rPr>
            </w:pPr>
          </w:p>
        </w:tc>
        <w:tc>
          <w:tcPr>
            <w:tcW w:w="411" w:type="pct"/>
            <w:vAlign w:val="center"/>
          </w:tcPr>
          <w:p w14:paraId="109FC916" w14:textId="172635D5" w:rsidR="008B038C" w:rsidRPr="008B038C" w:rsidRDefault="008B038C" w:rsidP="008B038C">
            <w:pPr>
              <w:suppressAutoHyphens w:val="0"/>
              <w:spacing w:after="0" w:line="240" w:lineRule="auto"/>
              <w:jc w:val="center"/>
              <w:rPr>
                <w:rFonts w:ascii="Times New Roman" w:eastAsia="Times New Roman" w:hAnsi="Times New Roman" w:cs="Times New Roman"/>
                <w:color w:val="000000"/>
                <w:kern w:val="0"/>
                <w:sz w:val="20"/>
                <w:szCs w:val="20"/>
                <w:lang w:eastAsia="ru-RU" w:bidi="ar-SA"/>
              </w:rPr>
            </w:pPr>
          </w:p>
        </w:tc>
        <w:tc>
          <w:tcPr>
            <w:tcW w:w="689" w:type="pct"/>
            <w:vAlign w:val="center"/>
          </w:tcPr>
          <w:p w14:paraId="5CF21D0B" w14:textId="673C80CD" w:rsidR="008B038C" w:rsidRPr="008B038C" w:rsidRDefault="008B038C" w:rsidP="008B038C">
            <w:pPr>
              <w:suppressAutoHyphens w:val="0"/>
              <w:spacing w:after="0" w:line="240" w:lineRule="auto"/>
              <w:jc w:val="center"/>
              <w:rPr>
                <w:rFonts w:ascii="Times New Roman" w:eastAsia="Times New Roman" w:hAnsi="Times New Roman" w:cs="Times New Roman"/>
                <w:kern w:val="0"/>
                <w:sz w:val="20"/>
                <w:szCs w:val="20"/>
                <w:lang w:eastAsia="ru-RU" w:bidi="ar-SA"/>
              </w:rPr>
            </w:pPr>
          </w:p>
        </w:tc>
        <w:tc>
          <w:tcPr>
            <w:tcW w:w="694" w:type="pct"/>
            <w:vAlign w:val="center"/>
          </w:tcPr>
          <w:p w14:paraId="4F5116D9" w14:textId="7E4CE6BB" w:rsidR="008B038C" w:rsidRPr="008B038C" w:rsidRDefault="008B038C" w:rsidP="008B038C">
            <w:pPr>
              <w:suppressAutoHyphens w:val="0"/>
              <w:spacing w:after="0" w:line="240" w:lineRule="auto"/>
              <w:jc w:val="center"/>
              <w:rPr>
                <w:rFonts w:ascii="Times New Roman" w:eastAsia="Times New Roman" w:hAnsi="Times New Roman" w:cs="Times New Roman"/>
                <w:kern w:val="0"/>
                <w:sz w:val="20"/>
                <w:szCs w:val="20"/>
                <w:lang w:eastAsia="ru-RU" w:bidi="ar-SA"/>
              </w:rPr>
            </w:pPr>
          </w:p>
        </w:tc>
      </w:tr>
      <w:tr w:rsidR="00046EC6" w:rsidRPr="008B038C" w14:paraId="6C70C0CE" w14:textId="77777777" w:rsidTr="00D8202E">
        <w:trPr>
          <w:cantSplit/>
          <w:trHeight w:val="64"/>
          <w:jc w:val="center"/>
        </w:trPr>
        <w:tc>
          <w:tcPr>
            <w:tcW w:w="205" w:type="pct"/>
            <w:vAlign w:val="center"/>
          </w:tcPr>
          <w:p w14:paraId="4313D474" w14:textId="53263974" w:rsidR="008B038C" w:rsidRPr="008B038C" w:rsidRDefault="008B038C" w:rsidP="008B038C">
            <w:pPr>
              <w:suppressAutoHyphens w:val="0"/>
              <w:spacing w:after="0" w:line="240" w:lineRule="auto"/>
              <w:ind w:left="-57" w:right="-57"/>
              <w:contextualSpacing/>
              <w:jc w:val="center"/>
              <w:rPr>
                <w:rFonts w:ascii="Times New Roman" w:eastAsia="Times New Roman" w:hAnsi="Times New Roman" w:cs="Times New Roman"/>
                <w:kern w:val="0"/>
                <w:sz w:val="20"/>
                <w:szCs w:val="20"/>
                <w:lang w:eastAsia="ru-RU" w:bidi="ar-SA"/>
              </w:rPr>
            </w:pPr>
          </w:p>
        </w:tc>
        <w:tc>
          <w:tcPr>
            <w:tcW w:w="880" w:type="pct"/>
            <w:shd w:val="clear" w:color="auto" w:fill="auto"/>
            <w:vAlign w:val="center"/>
          </w:tcPr>
          <w:p w14:paraId="6ACA2DB2" w14:textId="6B9BCD77" w:rsidR="00471216" w:rsidRPr="008B038C" w:rsidRDefault="00471216" w:rsidP="008B038C">
            <w:pPr>
              <w:suppressAutoHyphens w:val="0"/>
              <w:spacing w:after="0" w:line="240" w:lineRule="auto"/>
              <w:rPr>
                <w:rFonts w:ascii="Times New Roman" w:eastAsia="Times New Roman" w:hAnsi="Times New Roman" w:cs="Times New Roman"/>
                <w:color w:val="000000"/>
                <w:kern w:val="0"/>
                <w:sz w:val="20"/>
                <w:szCs w:val="20"/>
                <w:lang w:eastAsia="ru-RU" w:bidi="ar-SA"/>
              </w:rPr>
            </w:pPr>
          </w:p>
        </w:tc>
        <w:tc>
          <w:tcPr>
            <w:tcW w:w="1800" w:type="pct"/>
            <w:shd w:val="clear" w:color="auto" w:fill="auto"/>
            <w:vAlign w:val="center"/>
          </w:tcPr>
          <w:p w14:paraId="6947F169" w14:textId="579E3673" w:rsidR="008B038C" w:rsidRPr="008B038C" w:rsidRDefault="008B038C" w:rsidP="0087530A">
            <w:pPr>
              <w:suppressAutoHyphens w:val="0"/>
              <w:spacing w:after="0" w:line="240" w:lineRule="auto"/>
              <w:rPr>
                <w:rFonts w:ascii="Times New Roman" w:eastAsia="Times New Roman" w:hAnsi="Times New Roman" w:cs="Times New Roman"/>
                <w:color w:val="000000"/>
                <w:kern w:val="0"/>
                <w:sz w:val="20"/>
                <w:szCs w:val="20"/>
                <w:lang w:eastAsia="ru-RU" w:bidi="ar-SA"/>
              </w:rPr>
            </w:pPr>
          </w:p>
        </w:tc>
        <w:tc>
          <w:tcPr>
            <w:tcW w:w="320" w:type="pct"/>
            <w:vAlign w:val="center"/>
          </w:tcPr>
          <w:p w14:paraId="08052AC8" w14:textId="498D951C" w:rsidR="008B038C" w:rsidRPr="008B038C" w:rsidRDefault="008B038C" w:rsidP="008B038C">
            <w:pPr>
              <w:suppressAutoHyphens w:val="0"/>
              <w:spacing w:after="0" w:line="240" w:lineRule="auto"/>
              <w:jc w:val="center"/>
              <w:rPr>
                <w:rFonts w:ascii="Times New Roman" w:eastAsia="Times New Roman" w:hAnsi="Times New Roman" w:cs="Times New Roman"/>
                <w:color w:val="000000"/>
                <w:kern w:val="0"/>
                <w:sz w:val="20"/>
                <w:szCs w:val="20"/>
                <w:lang w:eastAsia="ru-RU" w:bidi="ar-SA"/>
              </w:rPr>
            </w:pPr>
          </w:p>
        </w:tc>
        <w:tc>
          <w:tcPr>
            <w:tcW w:w="411" w:type="pct"/>
            <w:vAlign w:val="center"/>
          </w:tcPr>
          <w:p w14:paraId="4946E1C5" w14:textId="6102F569" w:rsidR="008B038C" w:rsidRPr="008B038C" w:rsidRDefault="008B038C" w:rsidP="008B038C">
            <w:pPr>
              <w:suppressAutoHyphens w:val="0"/>
              <w:spacing w:after="0" w:line="240" w:lineRule="auto"/>
              <w:jc w:val="center"/>
              <w:rPr>
                <w:rFonts w:ascii="Times New Roman" w:eastAsia="Times New Roman" w:hAnsi="Times New Roman" w:cs="Times New Roman"/>
                <w:color w:val="000000"/>
                <w:kern w:val="0"/>
                <w:sz w:val="20"/>
                <w:szCs w:val="20"/>
                <w:lang w:eastAsia="ru-RU" w:bidi="ar-SA"/>
              </w:rPr>
            </w:pPr>
          </w:p>
        </w:tc>
        <w:tc>
          <w:tcPr>
            <w:tcW w:w="689" w:type="pct"/>
            <w:vAlign w:val="center"/>
          </w:tcPr>
          <w:p w14:paraId="3F50155D" w14:textId="056A7B25" w:rsidR="008B038C" w:rsidRPr="008B038C" w:rsidRDefault="008B038C" w:rsidP="008B038C">
            <w:pPr>
              <w:suppressAutoHyphens w:val="0"/>
              <w:spacing w:after="0" w:line="240" w:lineRule="auto"/>
              <w:jc w:val="center"/>
              <w:rPr>
                <w:rFonts w:ascii="Times New Roman" w:eastAsia="Times New Roman" w:hAnsi="Times New Roman" w:cs="Times New Roman"/>
                <w:kern w:val="0"/>
                <w:sz w:val="20"/>
                <w:szCs w:val="20"/>
                <w:lang w:eastAsia="ru-RU" w:bidi="ar-SA"/>
              </w:rPr>
            </w:pPr>
          </w:p>
        </w:tc>
        <w:tc>
          <w:tcPr>
            <w:tcW w:w="694" w:type="pct"/>
            <w:vAlign w:val="center"/>
          </w:tcPr>
          <w:p w14:paraId="7E505F9B" w14:textId="10C58ACC" w:rsidR="008B038C" w:rsidRPr="008B038C" w:rsidRDefault="008B038C" w:rsidP="008B038C">
            <w:pPr>
              <w:suppressAutoHyphens w:val="0"/>
              <w:spacing w:after="0" w:line="240" w:lineRule="auto"/>
              <w:jc w:val="center"/>
              <w:rPr>
                <w:rFonts w:ascii="Times New Roman" w:eastAsia="Times New Roman" w:hAnsi="Times New Roman" w:cs="Times New Roman"/>
                <w:kern w:val="0"/>
                <w:sz w:val="20"/>
                <w:szCs w:val="20"/>
                <w:lang w:eastAsia="ru-RU" w:bidi="ar-SA"/>
              </w:rPr>
            </w:pPr>
          </w:p>
        </w:tc>
      </w:tr>
      <w:tr w:rsidR="00046EC6" w:rsidRPr="008B038C" w14:paraId="767F67FD" w14:textId="77777777" w:rsidTr="00D8202E">
        <w:trPr>
          <w:cantSplit/>
          <w:trHeight w:val="64"/>
          <w:jc w:val="center"/>
        </w:trPr>
        <w:tc>
          <w:tcPr>
            <w:tcW w:w="205" w:type="pct"/>
            <w:vAlign w:val="center"/>
          </w:tcPr>
          <w:p w14:paraId="3CA196A6" w14:textId="6F467A23" w:rsidR="008B038C" w:rsidRPr="008B038C" w:rsidRDefault="008B038C" w:rsidP="008B038C">
            <w:pPr>
              <w:suppressAutoHyphens w:val="0"/>
              <w:spacing w:after="0" w:line="240" w:lineRule="auto"/>
              <w:ind w:left="-57" w:right="-57"/>
              <w:contextualSpacing/>
              <w:jc w:val="center"/>
              <w:rPr>
                <w:rFonts w:ascii="Times New Roman" w:eastAsia="Times New Roman" w:hAnsi="Times New Roman" w:cs="Times New Roman"/>
                <w:kern w:val="0"/>
                <w:sz w:val="20"/>
                <w:szCs w:val="20"/>
                <w:lang w:eastAsia="ru-RU" w:bidi="ar-SA"/>
              </w:rPr>
            </w:pPr>
          </w:p>
        </w:tc>
        <w:tc>
          <w:tcPr>
            <w:tcW w:w="880" w:type="pct"/>
            <w:shd w:val="clear" w:color="auto" w:fill="auto"/>
            <w:vAlign w:val="center"/>
          </w:tcPr>
          <w:p w14:paraId="1E1D22DE" w14:textId="3C89030A" w:rsidR="00471216" w:rsidRPr="0090415B" w:rsidRDefault="00471216" w:rsidP="008B038C">
            <w:pPr>
              <w:suppressAutoHyphens w:val="0"/>
              <w:spacing w:after="0" w:line="240" w:lineRule="auto"/>
              <w:rPr>
                <w:rFonts w:ascii="Times New Roman" w:eastAsia="Times New Roman" w:hAnsi="Times New Roman" w:cs="Times New Roman"/>
                <w:color w:val="000000"/>
                <w:kern w:val="0"/>
                <w:sz w:val="20"/>
                <w:szCs w:val="20"/>
                <w:lang w:val="en-US" w:eastAsia="ru-RU" w:bidi="ar-SA"/>
              </w:rPr>
            </w:pPr>
          </w:p>
        </w:tc>
        <w:tc>
          <w:tcPr>
            <w:tcW w:w="1800" w:type="pct"/>
            <w:shd w:val="clear" w:color="auto" w:fill="auto"/>
            <w:vAlign w:val="center"/>
          </w:tcPr>
          <w:p w14:paraId="5ECF59D7" w14:textId="2B3572FC" w:rsidR="008B038C" w:rsidRPr="008B038C" w:rsidRDefault="008B038C" w:rsidP="0087530A">
            <w:pPr>
              <w:suppressAutoHyphens w:val="0"/>
              <w:spacing w:after="0" w:line="240" w:lineRule="auto"/>
              <w:rPr>
                <w:rFonts w:ascii="Times New Roman" w:eastAsia="Times New Roman" w:hAnsi="Times New Roman" w:cs="Times New Roman"/>
                <w:kern w:val="0"/>
                <w:sz w:val="20"/>
                <w:szCs w:val="20"/>
                <w:lang w:eastAsia="ru-RU" w:bidi="ar-SA"/>
              </w:rPr>
            </w:pPr>
          </w:p>
        </w:tc>
        <w:tc>
          <w:tcPr>
            <w:tcW w:w="320" w:type="pct"/>
            <w:vAlign w:val="center"/>
          </w:tcPr>
          <w:p w14:paraId="53B679FA" w14:textId="1CEF8106" w:rsidR="008B038C" w:rsidRPr="008B038C" w:rsidRDefault="008B038C" w:rsidP="008B038C">
            <w:pPr>
              <w:suppressAutoHyphens w:val="0"/>
              <w:spacing w:after="0" w:line="240" w:lineRule="auto"/>
              <w:jc w:val="center"/>
              <w:rPr>
                <w:rFonts w:ascii="Times New Roman" w:eastAsia="Times New Roman" w:hAnsi="Times New Roman" w:cs="Times New Roman"/>
                <w:color w:val="000000"/>
                <w:kern w:val="0"/>
                <w:sz w:val="20"/>
                <w:szCs w:val="20"/>
                <w:lang w:eastAsia="ru-RU" w:bidi="ar-SA"/>
              </w:rPr>
            </w:pPr>
          </w:p>
        </w:tc>
        <w:tc>
          <w:tcPr>
            <w:tcW w:w="411" w:type="pct"/>
            <w:vAlign w:val="center"/>
          </w:tcPr>
          <w:p w14:paraId="1A7242BD" w14:textId="0F7F2D0A" w:rsidR="008B038C" w:rsidRPr="008B038C" w:rsidRDefault="008B038C" w:rsidP="008B038C">
            <w:pPr>
              <w:suppressAutoHyphens w:val="0"/>
              <w:spacing w:after="0" w:line="240" w:lineRule="auto"/>
              <w:jc w:val="center"/>
              <w:rPr>
                <w:rFonts w:ascii="Times New Roman" w:eastAsia="Times New Roman" w:hAnsi="Times New Roman" w:cs="Times New Roman"/>
                <w:color w:val="000000"/>
                <w:kern w:val="0"/>
                <w:sz w:val="20"/>
                <w:szCs w:val="20"/>
                <w:lang w:eastAsia="ru-RU" w:bidi="ar-SA"/>
              </w:rPr>
            </w:pPr>
          </w:p>
        </w:tc>
        <w:tc>
          <w:tcPr>
            <w:tcW w:w="689" w:type="pct"/>
            <w:vAlign w:val="center"/>
          </w:tcPr>
          <w:p w14:paraId="2C771B1D" w14:textId="79A02382" w:rsidR="008B038C" w:rsidRPr="008B038C" w:rsidRDefault="008B038C" w:rsidP="008B038C">
            <w:pPr>
              <w:suppressAutoHyphens w:val="0"/>
              <w:spacing w:after="0" w:line="240" w:lineRule="auto"/>
              <w:jc w:val="center"/>
              <w:rPr>
                <w:rFonts w:ascii="Times New Roman" w:eastAsia="Times New Roman" w:hAnsi="Times New Roman" w:cs="Times New Roman"/>
                <w:kern w:val="0"/>
                <w:sz w:val="20"/>
                <w:szCs w:val="20"/>
                <w:lang w:eastAsia="ru-RU" w:bidi="ar-SA"/>
              </w:rPr>
            </w:pPr>
          </w:p>
        </w:tc>
        <w:tc>
          <w:tcPr>
            <w:tcW w:w="694" w:type="pct"/>
            <w:vAlign w:val="center"/>
          </w:tcPr>
          <w:p w14:paraId="7057E1D4" w14:textId="7C76EE47" w:rsidR="008B038C" w:rsidRPr="008B038C" w:rsidRDefault="008B038C" w:rsidP="008B038C">
            <w:pPr>
              <w:suppressAutoHyphens w:val="0"/>
              <w:spacing w:after="0" w:line="240" w:lineRule="auto"/>
              <w:jc w:val="center"/>
              <w:rPr>
                <w:rFonts w:ascii="Times New Roman" w:eastAsia="Times New Roman" w:hAnsi="Times New Roman" w:cs="Times New Roman"/>
                <w:kern w:val="0"/>
                <w:sz w:val="20"/>
                <w:szCs w:val="20"/>
                <w:lang w:eastAsia="ru-RU" w:bidi="ar-SA"/>
              </w:rPr>
            </w:pPr>
          </w:p>
        </w:tc>
      </w:tr>
      <w:tr w:rsidR="00046EC6" w:rsidRPr="008B038C" w14:paraId="0EB8095B" w14:textId="77777777" w:rsidTr="00D8202E">
        <w:trPr>
          <w:cantSplit/>
          <w:trHeight w:val="64"/>
          <w:jc w:val="center"/>
        </w:trPr>
        <w:tc>
          <w:tcPr>
            <w:tcW w:w="205" w:type="pct"/>
            <w:vAlign w:val="center"/>
          </w:tcPr>
          <w:p w14:paraId="10C55D5C" w14:textId="76D9FBAF" w:rsidR="008B038C" w:rsidRPr="008B038C" w:rsidRDefault="008B038C" w:rsidP="008B038C">
            <w:pPr>
              <w:suppressAutoHyphens w:val="0"/>
              <w:spacing w:after="0" w:line="240" w:lineRule="auto"/>
              <w:ind w:left="-57" w:right="-57"/>
              <w:contextualSpacing/>
              <w:jc w:val="center"/>
              <w:rPr>
                <w:rFonts w:ascii="Times New Roman" w:eastAsia="Times New Roman" w:hAnsi="Times New Roman" w:cs="Times New Roman"/>
                <w:kern w:val="0"/>
                <w:sz w:val="20"/>
                <w:szCs w:val="20"/>
                <w:lang w:eastAsia="ru-RU" w:bidi="ar-SA"/>
              </w:rPr>
            </w:pPr>
          </w:p>
        </w:tc>
        <w:tc>
          <w:tcPr>
            <w:tcW w:w="880" w:type="pct"/>
            <w:shd w:val="clear" w:color="auto" w:fill="auto"/>
            <w:vAlign w:val="center"/>
          </w:tcPr>
          <w:p w14:paraId="7E9B3D0D" w14:textId="2F554F8F" w:rsidR="00471216" w:rsidRPr="008B038C" w:rsidRDefault="00471216" w:rsidP="008B038C">
            <w:pPr>
              <w:suppressAutoHyphens w:val="0"/>
              <w:spacing w:after="0" w:line="240" w:lineRule="auto"/>
              <w:jc w:val="both"/>
              <w:rPr>
                <w:rFonts w:ascii="Times New Roman" w:eastAsia="Times New Roman" w:hAnsi="Times New Roman" w:cs="Times New Roman"/>
                <w:color w:val="000000"/>
                <w:kern w:val="0"/>
                <w:sz w:val="20"/>
                <w:szCs w:val="20"/>
                <w:lang w:eastAsia="ru-RU" w:bidi="ar-SA"/>
              </w:rPr>
            </w:pPr>
          </w:p>
        </w:tc>
        <w:tc>
          <w:tcPr>
            <w:tcW w:w="1800" w:type="pct"/>
            <w:shd w:val="clear" w:color="auto" w:fill="auto"/>
            <w:vAlign w:val="center"/>
          </w:tcPr>
          <w:p w14:paraId="2482297D" w14:textId="3483620D" w:rsidR="008B038C" w:rsidRPr="008B038C" w:rsidRDefault="008B038C" w:rsidP="0087530A">
            <w:pPr>
              <w:suppressAutoHyphens w:val="0"/>
              <w:spacing w:after="0" w:line="240" w:lineRule="auto"/>
              <w:rPr>
                <w:rFonts w:ascii="Times New Roman" w:eastAsia="Times New Roman" w:hAnsi="Times New Roman" w:cs="Times New Roman"/>
                <w:color w:val="000000"/>
                <w:kern w:val="0"/>
                <w:sz w:val="20"/>
                <w:szCs w:val="20"/>
                <w:lang w:eastAsia="ru-RU" w:bidi="ar-SA"/>
              </w:rPr>
            </w:pPr>
          </w:p>
        </w:tc>
        <w:tc>
          <w:tcPr>
            <w:tcW w:w="320" w:type="pct"/>
            <w:vAlign w:val="center"/>
          </w:tcPr>
          <w:p w14:paraId="307E6D5D" w14:textId="390CA0D8" w:rsidR="008B038C" w:rsidRPr="008B038C" w:rsidRDefault="008B038C" w:rsidP="008B038C">
            <w:pPr>
              <w:suppressAutoHyphens w:val="0"/>
              <w:spacing w:after="0" w:line="240" w:lineRule="auto"/>
              <w:jc w:val="center"/>
              <w:rPr>
                <w:rFonts w:ascii="Times New Roman" w:eastAsia="Times New Roman" w:hAnsi="Times New Roman" w:cs="Times New Roman"/>
                <w:color w:val="000000"/>
                <w:kern w:val="0"/>
                <w:sz w:val="20"/>
                <w:szCs w:val="20"/>
                <w:lang w:eastAsia="ru-RU" w:bidi="ar-SA"/>
              </w:rPr>
            </w:pPr>
          </w:p>
        </w:tc>
        <w:tc>
          <w:tcPr>
            <w:tcW w:w="411" w:type="pct"/>
            <w:vAlign w:val="center"/>
          </w:tcPr>
          <w:p w14:paraId="7D36512A" w14:textId="139E4012" w:rsidR="008B038C" w:rsidRPr="008B038C" w:rsidRDefault="008B038C" w:rsidP="008B038C">
            <w:pPr>
              <w:suppressAutoHyphens w:val="0"/>
              <w:spacing w:after="0" w:line="240" w:lineRule="auto"/>
              <w:jc w:val="center"/>
              <w:rPr>
                <w:rFonts w:ascii="Times New Roman" w:eastAsia="Times New Roman" w:hAnsi="Times New Roman" w:cs="Times New Roman"/>
                <w:color w:val="000000"/>
                <w:kern w:val="0"/>
                <w:sz w:val="20"/>
                <w:szCs w:val="20"/>
                <w:lang w:eastAsia="ru-RU" w:bidi="ar-SA"/>
              </w:rPr>
            </w:pPr>
          </w:p>
        </w:tc>
        <w:tc>
          <w:tcPr>
            <w:tcW w:w="689" w:type="pct"/>
            <w:vAlign w:val="center"/>
          </w:tcPr>
          <w:p w14:paraId="27D4A3EE" w14:textId="0DEE8CDA" w:rsidR="008B038C" w:rsidRPr="008B038C" w:rsidRDefault="008B038C" w:rsidP="008B038C">
            <w:pPr>
              <w:suppressAutoHyphens w:val="0"/>
              <w:spacing w:after="0" w:line="240" w:lineRule="auto"/>
              <w:jc w:val="center"/>
              <w:rPr>
                <w:rFonts w:ascii="Times New Roman" w:eastAsia="Times New Roman" w:hAnsi="Times New Roman" w:cs="Times New Roman"/>
                <w:kern w:val="0"/>
                <w:sz w:val="20"/>
                <w:szCs w:val="20"/>
                <w:lang w:eastAsia="ru-RU" w:bidi="ar-SA"/>
              </w:rPr>
            </w:pPr>
          </w:p>
        </w:tc>
        <w:tc>
          <w:tcPr>
            <w:tcW w:w="694" w:type="pct"/>
            <w:vAlign w:val="center"/>
          </w:tcPr>
          <w:p w14:paraId="23A1BC0D" w14:textId="7DC872F1" w:rsidR="008B038C" w:rsidRPr="008B038C" w:rsidRDefault="008B038C" w:rsidP="008B038C">
            <w:pPr>
              <w:suppressAutoHyphens w:val="0"/>
              <w:spacing w:after="0" w:line="240" w:lineRule="auto"/>
              <w:jc w:val="center"/>
              <w:rPr>
                <w:rFonts w:ascii="Times New Roman" w:eastAsia="Times New Roman" w:hAnsi="Times New Roman" w:cs="Times New Roman"/>
                <w:kern w:val="0"/>
                <w:sz w:val="20"/>
                <w:szCs w:val="20"/>
                <w:lang w:eastAsia="ru-RU" w:bidi="ar-SA"/>
              </w:rPr>
            </w:pPr>
          </w:p>
        </w:tc>
      </w:tr>
      <w:tr w:rsidR="00046EC6" w:rsidRPr="008B038C" w14:paraId="262DA4F6" w14:textId="77777777" w:rsidTr="00D8202E">
        <w:trPr>
          <w:cantSplit/>
          <w:trHeight w:val="64"/>
          <w:jc w:val="center"/>
        </w:trPr>
        <w:tc>
          <w:tcPr>
            <w:tcW w:w="205" w:type="pct"/>
            <w:vAlign w:val="center"/>
          </w:tcPr>
          <w:p w14:paraId="454B983D" w14:textId="32BEB6DE" w:rsidR="008B038C" w:rsidRPr="008B038C" w:rsidRDefault="008B038C" w:rsidP="008B038C">
            <w:pPr>
              <w:suppressAutoHyphens w:val="0"/>
              <w:spacing w:after="0" w:line="240" w:lineRule="auto"/>
              <w:ind w:left="-57" w:right="-57"/>
              <w:contextualSpacing/>
              <w:jc w:val="center"/>
              <w:rPr>
                <w:rFonts w:ascii="Times New Roman" w:eastAsia="Times New Roman" w:hAnsi="Times New Roman" w:cs="Times New Roman"/>
                <w:kern w:val="0"/>
                <w:sz w:val="20"/>
                <w:szCs w:val="20"/>
                <w:lang w:eastAsia="ru-RU" w:bidi="ar-SA"/>
              </w:rPr>
            </w:pPr>
          </w:p>
        </w:tc>
        <w:tc>
          <w:tcPr>
            <w:tcW w:w="880" w:type="pct"/>
            <w:shd w:val="clear" w:color="auto" w:fill="auto"/>
            <w:vAlign w:val="center"/>
          </w:tcPr>
          <w:p w14:paraId="001C2E23" w14:textId="780D568F" w:rsidR="00471216" w:rsidRPr="008B038C" w:rsidRDefault="00471216" w:rsidP="008B038C">
            <w:pPr>
              <w:suppressAutoHyphens w:val="0"/>
              <w:spacing w:after="0" w:line="240" w:lineRule="auto"/>
              <w:jc w:val="both"/>
              <w:rPr>
                <w:rFonts w:ascii="Times New Roman" w:eastAsia="Times New Roman" w:hAnsi="Times New Roman" w:cs="Times New Roman"/>
                <w:color w:val="000000"/>
                <w:kern w:val="0"/>
                <w:sz w:val="20"/>
                <w:szCs w:val="20"/>
                <w:lang w:eastAsia="ru-RU" w:bidi="ar-SA"/>
              </w:rPr>
            </w:pPr>
          </w:p>
        </w:tc>
        <w:tc>
          <w:tcPr>
            <w:tcW w:w="1800" w:type="pct"/>
            <w:shd w:val="clear" w:color="auto" w:fill="auto"/>
            <w:vAlign w:val="center"/>
          </w:tcPr>
          <w:p w14:paraId="54229D40" w14:textId="24053D4C" w:rsidR="008B038C" w:rsidRPr="008B038C" w:rsidRDefault="008B038C" w:rsidP="0087530A">
            <w:pPr>
              <w:suppressAutoHyphens w:val="0"/>
              <w:spacing w:after="0" w:line="240" w:lineRule="auto"/>
              <w:rPr>
                <w:rFonts w:ascii="Times New Roman" w:eastAsia="Times New Roman" w:hAnsi="Times New Roman" w:cs="Times New Roman"/>
                <w:color w:val="000000"/>
                <w:kern w:val="0"/>
                <w:sz w:val="20"/>
                <w:szCs w:val="20"/>
                <w:lang w:eastAsia="ru-RU" w:bidi="ar-SA"/>
              </w:rPr>
            </w:pPr>
          </w:p>
        </w:tc>
        <w:tc>
          <w:tcPr>
            <w:tcW w:w="320" w:type="pct"/>
            <w:vAlign w:val="center"/>
          </w:tcPr>
          <w:p w14:paraId="4EF7845B" w14:textId="36883FD2" w:rsidR="008B038C" w:rsidRPr="008B038C" w:rsidRDefault="008B038C" w:rsidP="008B038C">
            <w:pPr>
              <w:suppressAutoHyphens w:val="0"/>
              <w:spacing w:after="0" w:line="240" w:lineRule="auto"/>
              <w:jc w:val="center"/>
              <w:rPr>
                <w:rFonts w:ascii="Times New Roman" w:eastAsia="Times New Roman" w:hAnsi="Times New Roman" w:cs="Times New Roman"/>
                <w:color w:val="000000"/>
                <w:kern w:val="0"/>
                <w:sz w:val="20"/>
                <w:szCs w:val="20"/>
                <w:lang w:eastAsia="ru-RU" w:bidi="ar-SA"/>
              </w:rPr>
            </w:pPr>
          </w:p>
        </w:tc>
        <w:tc>
          <w:tcPr>
            <w:tcW w:w="411" w:type="pct"/>
            <w:vAlign w:val="center"/>
          </w:tcPr>
          <w:p w14:paraId="089D72B3" w14:textId="487473B8" w:rsidR="008B038C" w:rsidRPr="008B038C" w:rsidRDefault="008B038C" w:rsidP="008B038C">
            <w:pPr>
              <w:suppressAutoHyphens w:val="0"/>
              <w:spacing w:after="0" w:line="240" w:lineRule="auto"/>
              <w:jc w:val="center"/>
              <w:rPr>
                <w:rFonts w:ascii="Times New Roman" w:eastAsia="Times New Roman" w:hAnsi="Times New Roman" w:cs="Times New Roman"/>
                <w:color w:val="000000"/>
                <w:kern w:val="0"/>
                <w:sz w:val="20"/>
                <w:szCs w:val="20"/>
                <w:lang w:eastAsia="ru-RU" w:bidi="ar-SA"/>
              </w:rPr>
            </w:pPr>
          </w:p>
        </w:tc>
        <w:tc>
          <w:tcPr>
            <w:tcW w:w="689" w:type="pct"/>
            <w:vAlign w:val="center"/>
          </w:tcPr>
          <w:p w14:paraId="1B45F620" w14:textId="4F248E50" w:rsidR="008B038C" w:rsidRPr="008B038C" w:rsidRDefault="008B038C" w:rsidP="00877028">
            <w:pPr>
              <w:suppressAutoHyphens w:val="0"/>
              <w:spacing w:after="0" w:line="240" w:lineRule="auto"/>
              <w:jc w:val="center"/>
              <w:rPr>
                <w:rFonts w:ascii="Times New Roman" w:eastAsia="Times New Roman" w:hAnsi="Times New Roman" w:cs="Times New Roman"/>
                <w:kern w:val="0"/>
                <w:sz w:val="20"/>
                <w:szCs w:val="20"/>
                <w:lang w:eastAsia="ru-RU" w:bidi="ar-SA"/>
              </w:rPr>
            </w:pPr>
          </w:p>
        </w:tc>
        <w:tc>
          <w:tcPr>
            <w:tcW w:w="694" w:type="pct"/>
            <w:vAlign w:val="center"/>
          </w:tcPr>
          <w:p w14:paraId="65FFECD5" w14:textId="23996781" w:rsidR="008B038C" w:rsidRPr="008B038C" w:rsidRDefault="008B038C" w:rsidP="008B038C">
            <w:pPr>
              <w:suppressAutoHyphens w:val="0"/>
              <w:spacing w:after="0" w:line="240" w:lineRule="auto"/>
              <w:jc w:val="center"/>
              <w:rPr>
                <w:rFonts w:ascii="Times New Roman" w:eastAsia="Times New Roman" w:hAnsi="Times New Roman" w:cs="Times New Roman"/>
                <w:kern w:val="0"/>
                <w:sz w:val="20"/>
                <w:szCs w:val="20"/>
                <w:lang w:eastAsia="ru-RU" w:bidi="ar-SA"/>
              </w:rPr>
            </w:pPr>
          </w:p>
        </w:tc>
      </w:tr>
      <w:tr w:rsidR="00046EC6" w:rsidRPr="008B038C" w14:paraId="5D86E03F" w14:textId="77777777" w:rsidTr="0087530A">
        <w:trPr>
          <w:cantSplit/>
          <w:jc w:val="center"/>
        </w:trPr>
        <w:tc>
          <w:tcPr>
            <w:tcW w:w="205" w:type="pct"/>
            <w:vAlign w:val="center"/>
          </w:tcPr>
          <w:p w14:paraId="401E3554" w14:textId="111F6DEC" w:rsidR="008B038C" w:rsidRPr="008B038C" w:rsidRDefault="008B038C" w:rsidP="008B038C">
            <w:pPr>
              <w:suppressAutoHyphens w:val="0"/>
              <w:spacing w:after="0" w:line="240" w:lineRule="auto"/>
              <w:ind w:left="-57" w:right="-57"/>
              <w:contextualSpacing/>
              <w:jc w:val="center"/>
              <w:rPr>
                <w:rFonts w:ascii="Times New Roman" w:eastAsia="Times New Roman" w:hAnsi="Times New Roman" w:cs="Times New Roman"/>
                <w:kern w:val="0"/>
                <w:sz w:val="20"/>
                <w:szCs w:val="20"/>
                <w:lang w:eastAsia="ru-RU" w:bidi="ar-SA"/>
              </w:rPr>
            </w:pPr>
          </w:p>
        </w:tc>
        <w:tc>
          <w:tcPr>
            <w:tcW w:w="880" w:type="pct"/>
            <w:shd w:val="clear" w:color="auto" w:fill="auto"/>
            <w:vAlign w:val="center"/>
          </w:tcPr>
          <w:p w14:paraId="61F0A7B0" w14:textId="61F863F4" w:rsidR="008B038C" w:rsidRPr="008B038C" w:rsidRDefault="008B038C" w:rsidP="008B038C">
            <w:pPr>
              <w:suppressAutoHyphens w:val="0"/>
              <w:spacing w:after="0" w:line="240" w:lineRule="auto"/>
              <w:rPr>
                <w:rFonts w:ascii="Times New Roman" w:eastAsia="Times New Roman" w:hAnsi="Times New Roman" w:cs="Times New Roman"/>
                <w:color w:val="000000"/>
                <w:kern w:val="0"/>
                <w:sz w:val="20"/>
                <w:szCs w:val="20"/>
                <w:lang w:eastAsia="ru-RU" w:bidi="ar-SA"/>
              </w:rPr>
            </w:pPr>
          </w:p>
        </w:tc>
        <w:tc>
          <w:tcPr>
            <w:tcW w:w="1800" w:type="pct"/>
            <w:shd w:val="clear" w:color="auto" w:fill="auto"/>
            <w:vAlign w:val="center"/>
          </w:tcPr>
          <w:p w14:paraId="685DF269" w14:textId="46310778" w:rsidR="008B038C" w:rsidRPr="008B038C" w:rsidRDefault="008B038C" w:rsidP="0087530A">
            <w:pPr>
              <w:suppressAutoHyphens w:val="0"/>
              <w:spacing w:after="0" w:line="240" w:lineRule="auto"/>
              <w:rPr>
                <w:rFonts w:ascii="Times New Roman" w:eastAsia="Times New Roman" w:hAnsi="Times New Roman" w:cs="Times New Roman"/>
                <w:kern w:val="0"/>
                <w:sz w:val="20"/>
                <w:szCs w:val="20"/>
                <w:lang w:eastAsia="ru-RU" w:bidi="ar-SA"/>
              </w:rPr>
            </w:pPr>
          </w:p>
        </w:tc>
        <w:tc>
          <w:tcPr>
            <w:tcW w:w="320" w:type="pct"/>
            <w:vAlign w:val="center"/>
          </w:tcPr>
          <w:p w14:paraId="7729A06D" w14:textId="401379B6" w:rsidR="008B038C" w:rsidRPr="008B038C" w:rsidRDefault="008B038C" w:rsidP="008B038C">
            <w:pPr>
              <w:suppressAutoHyphens w:val="0"/>
              <w:spacing w:after="0" w:line="240" w:lineRule="auto"/>
              <w:jc w:val="center"/>
              <w:rPr>
                <w:rFonts w:ascii="Times New Roman" w:eastAsia="Times New Roman" w:hAnsi="Times New Roman" w:cs="Times New Roman"/>
                <w:color w:val="000000"/>
                <w:kern w:val="0"/>
                <w:sz w:val="20"/>
                <w:szCs w:val="20"/>
                <w:lang w:eastAsia="ru-RU" w:bidi="ar-SA"/>
              </w:rPr>
            </w:pPr>
          </w:p>
        </w:tc>
        <w:tc>
          <w:tcPr>
            <w:tcW w:w="411" w:type="pct"/>
            <w:vAlign w:val="center"/>
          </w:tcPr>
          <w:p w14:paraId="12FC6039" w14:textId="36B7B124" w:rsidR="008B038C" w:rsidRPr="008B038C" w:rsidRDefault="008B038C" w:rsidP="008B038C">
            <w:pPr>
              <w:suppressAutoHyphens w:val="0"/>
              <w:spacing w:after="0" w:line="240" w:lineRule="auto"/>
              <w:jc w:val="center"/>
              <w:rPr>
                <w:rFonts w:ascii="Times New Roman" w:eastAsia="Times New Roman" w:hAnsi="Times New Roman" w:cs="Times New Roman"/>
                <w:color w:val="000000"/>
                <w:kern w:val="0"/>
                <w:sz w:val="20"/>
                <w:szCs w:val="20"/>
                <w:lang w:eastAsia="ru-RU" w:bidi="ar-SA"/>
              </w:rPr>
            </w:pPr>
          </w:p>
        </w:tc>
        <w:tc>
          <w:tcPr>
            <w:tcW w:w="689" w:type="pct"/>
            <w:vAlign w:val="center"/>
          </w:tcPr>
          <w:p w14:paraId="77043076" w14:textId="4016689A" w:rsidR="008B038C" w:rsidRPr="008B038C" w:rsidRDefault="008B038C" w:rsidP="008B038C">
            <w:pPr>
              <w:suppressAutoHyphens w:val="0"/>
              <w:spacing w:after="0" w:line="240" w:lineRule="auto"/>
              <w:jc w:val="center"/>
              <w:rPr>
                <w:rFonts w:ascii="Times New Roman" w:eastAsia="Times New Roman" w:hAnsi="Times New Roman" w:cs="Times New Roman"/>
                <w:kern w:val="0"/>
                <w:sz w:val="20"/>
                <w:szCs w:val="20"/>
                <w:lang w:eastAsia="ru-RU" w:bidi="ar-SA"/>
              </w:rPr>
            </w:pPr>
          </w:p>
        </w:tc>
        <w:tc>
          <w:tcPr>
            <w:tcW w:w="694" w:type="pct"/>
            <w:vAlign w:val="center"/>
          </w:tcPr>
          <w:p w14:paraId="76C42330" w14:textId="597A337F" w:rsidR="008B038C" w:rsidRPr="008B038C" w:rsidRDefault="008B038C" w:rsidP="008B038C">
            <w:pPr>
              <w:suppressAutoHyphens w:val="0"/>
              <w:spacing w:after="0" w:line="240" w:lineRule="auto"/>
              <w:jc w:val="center"/>
              <w:rPr>
                <w:rFonts w:ascii="Times New Roman" w:eastAsia="Times New Roman" w:hAnsi="Times New Roman" w:cs="Times New Roman"/>
                <w:kern w:val="0"/>
                <w:sz w:val="20"/>
                <w:szCs w:val="20"/>
                <w:lang w:eastAsia="ru-RU" w:bidi="ar-SA"/>
              </w:rPr>
            </w:pPr>
          </w:p>
        </w:tc>
      </w:tr>
      <w:tr w:rsidR="00046EC6" w:rsidRPr="008B038C" w14:paraId="739C9721" w14:textId="77777777" w:rsidTr="00D8202E">
        <w:trPr>
          <w:cantSplit/>
          <w:trHeight w:val="64"/>
          <w:jc w:val="center"/>
        </w:trPr>
        <w:tc>
          <w:tcPr>
            <w:tcW w:w="205" w:type="pct"/>
            <w:vAlign w:val="center"/>
          </w:tcPr>
          <w:p w14:paraId="1A55BBD0" w14:textId="7072CDC0" w:rsidR="008B038C" w:rsidRPr="008B038C" w:rsidRDefault="008B038C" w:rsidP="008B038C">
            <w:pPr>
              <w:suppressAutoHyphens w:val="0"/>
              <w:spacing w:after="0" w:line="240" w:lineRule="auto"/>
              <w:ind w:left="-57" w:right="-57"/>
              <w:contextualSpacing/>
              <w:jc w:val="center"/>
              <w:rPr>
                <w:rFonts w:ascii="Times New Roman" w:eastAsia="Times New Roman" w:hAnsi="Times New Roman" w:cs="Times New Roman"/>
                <w:kern w:val="0"/>
                <w:sz w:val="20"/>
                <w:szCs w:val="20"/>
                <w:lang w:eastAsia="ru-RU" w:bidi="ar-SA"/>
              </w:rPr>
            </w:pPr>
          </w:p>
        </w:tc>
        <w:tc>
          <w:tcPr>
            <w:tcW w:w="880" w:type="pct"/>
            <w:vAlign w:val="center"/>
          </w:tcPr>
          <w:p w14:paraId="6612D5C1" w14:textId="52C526EA" w:rsidR="00471216" w:rsidRPr="008B038C" w:rsidRDefault="00471216" w:rsidP="008B038C">
            <w:pPr>
              <w:suppressAutoHyphens w:val="0"/>
              <w:spacing w:after="0" w:line="240" w:lineRule="auto"/>
              <w:jc w:val="both"/>
              <w:rPr>
                <w:rFonts w:ascii="Times New Roman" w:eastAsia="Times New Roman" w:hAnsi="Times New Roman" w:cs="Times New Roman"/>
                <w:kern w:val="0"/>
                <w:sz w:val="20"/>
                <w:szCs w:val="20"/>
                <w:lang w:eastAsia="ru-RU" w:bidi="ar-SA"/>
              </w:rPr>
            </w:pPr>
          </w:p>
        </w:tc>
        <w:tc>
          <w:tcPr>
            <w:tcW w:w="1800" w:type="pct"/>
            <w:vAlign w:val="center"/>
          </w:tcPr>
          <w:p w14:paraId="7B9F39FB" w14:textId="202F5463" w:rsidR="008B038C" w:rsidRPr="008B038C" w:rsidRDefault="008B038C" w:rsidP="0087530A">
            <w:pPr>
              <w:suppressAutoHyphens w:val="0"/>
              <w:spacing w:after="0" w:line="240" w:lineRule="auto"/>
              <w:rPr>
                <w:rFonts w:ascii="Times New Roman" w:eastAsia="Times New Roman" w:hAnsi="Times New Roman" w:cs="Times New Roman"/>
                <w:kern w:val="0"/>
                <w:sz w:val="20"/>
                <w:szCs w:val="20"/>
                <w:lang w:eastAsia="ru-RU" w:bidi="ar-SA"/>
              </w:rPr>
            </w:pPr>
          </w:p>
        </w:tc>
        <w:tc>
          <w:tcPr>
            <w:tcW w:w="320" w:type="pct"/>
            <w:vAlign w:val="center"/>
          </w:tcPr>
          <w:p w14:paraId="26804F77" w14:textId="7C59E83D" w:rsidR="008B038C" w:rsidRPr="008B038C" w:rsidRDefault="008B038C" w:rsidP="008B038C">
            <w:pPr>
              <w:suppressAutoHyphens w:val="0"/>
              <w:spacing w:after="0" w:line="240" w:lineRule="auto"/>
              <w:jc w:val="center"/>
              <w:rPr>
                <w:rFonts w:ascii="Times New Roman" w:eastAsia="Times New Roman" w:hAnsi="Times New Roman" w:cs="Times New Roman"/>
                <w:color w:val="000000"/>
                <w:kern w:val="0"/>
                <w:sz w:val="20"/>
                <w:szCs w:val="20"/>
                <w:lang w:eastAsia="ru-RU" w:bidi="ar-SA"/>
              </w:rPr>
            </w:pPr>
          </w:p>
        </w:tc>
        <w:tc>
          <w:tcPr>
            <w:tcW w:w="411" w:type="pct"/>
            <w:vAlign w:val="center"/>
          </w:tcPr>
          <w:p w14:paraId="237556AF" w14:textId="6FCF3CBC" w:rsidR="008B038C" w:rsidRPr="008B038C" w:rsidRDefault="008B038C" w:rsidP="008B038C">
            <w:pPr>
              <w:suppressAutoHyphens w:val="0"/>
              <w:spacing w:after="0" w:line="240" w:lineRule="auto"/>
              <w:jc w:val="center"/>
              <w:rPr>
                <w:rFonts w:ascii="Times New Roman" w:eastAsia="Times New Roman" w:hAnsi="Times New Roman" w:cs="Times New Roman"/>
                <w:color w:val="000000"/>
                <w:kern w:val="0"/>
                <w:sz w:val="20"/>
                <w:szCs w:val="20"/>
                <w:lang w:eastAsia="ru-RU" w:bidi="ar-SA"/>
              </w:rPr>
            </w:pPr>
          </w:p>
        </w:tc>
        <w:tc>
          <w:tcPr>
            <w:tcW w:w="689" w:type="pct"/>
            <w:vAlign w:val="center"/>
          </w:tcPr>
          <w:p w14:paraId="678B31DE" w14:textId="15DD8F4D" w:rsidR="008B038C" w:rsidRPr="008B038C" w:rsidRDefault="008B038C" w:rsidP="008B038C">
            <w:pPr>
              <w:suppressAutoHyphens w:val="0"/>
              <w:spacing w:after="0" w:line="240" w:lineRule="auto"/>
              <w:jc w:val="center"/>
              <w:rPr>
                <w:rFonts w:ascii="Times New Roman" w:eastAsia="Times New Roman" w:hAnsi="Times New Roman" w:cs="Times New Roman"/>
                <w:kern w:val="0"/>
                <w:sz w:val="20"/>
                <w:szCs w:val="20"/>
                <w:lang w:eastAsia="ru-RU" w:bidi="ar-SA"/>
              </w:rPr>
            </w:pPr>
          </w:p>
        </w:tc>
        <w:tc>
          <w:tcPr>
            <w:tcW w:w="694" w:type="pct"/>
            <w:vAlign w:val="center"/>
          </w:tcPr>
          <w:p w14:paraId="6204F7A0" w14:textId="7DC8A7E2" w:rsidR="008B038C" w:rsidRPr="008B038C" w:rsidRDefault="008B038C" w:rsidP="008B038C">
            <w:pPr>
              <w:suppressAutoHyphens w:val="0"/>
              <w:spacing w:after="0" w:line="240" w:lineRule="auto"/>
              <w:jc w:val="center"/>
              <w:rPr>
                <w:rFonts w:ascii="Times New Roman" w:eastAsia="Times New Roman" w:hAnsi="Times New Roman" w:cs="Times New Roman"/>
                <w:kern w:val="0"/>
                <w:sz w:val="20"/>
                <w:szCs w:val="20"/>
                <w:lang w:eastAsia="ru-RU" w:bidi="ar-SA"/>
              </w:rPr>
            </w:pPr>
          </w:p>
        </w:tc>
      </w:tr>
      <w:tr w:rsidR="00046EC6" w:rsidRPr="008B038C" w14:paraId="33A2ADE2" w14:textId="77777777" w:rsidTr="00D8202E">
        <w:trPr>
          <w:cantSplit/>
          <w:trHeight w:val="64"/>
          <w:jc w:val="center"/>
        </w:trPr>
        <w:tc>
          <w:tcPr>
            <w:tcW w:w="205" w:type="pct"/>
            <w:vAlign w:val="center"/>
          </w:tcPr>
          <w:p w14:paraId="595EBD4E" w14:textId="4500DE07" w:rsidR="008B038C" w:rsidRPr="008B038C" w:rsidRDefault="008B038C" w:rsidP="008B038C">
            <w:pPr>
              <w:suppressAutoHyphens w:val="0"/>
              <w:spacing w:after="0" w:line="240" w:lineRule="auto"/>
              <w:ind w:left="-57" w:right="-57"/>
              <w:contextualSpacing/>
              <w:jc w:val="center"/>
              <w:rPr>
                <w:rFonts w:ascii="Times New Roman" w:eastAsia="Times New Roman" w:hAnsi="Times New Roman" w:cs="Times New Roman"/>
                <w:kern w:val="0"/>
                <w:sz w:val="20"/>
                <w:szCs w:val="20"/>
                <w:lang w:eastAsia="ru-RU" w:bidi="ar-SA"/>
              </w:rPr>
            </w:pPr>
          </w:p>
        </w:tc>
        <w:tc>
          <w:tcPr>
            <w:tcW w:w="880" w:type="pct"/>
            <w:shd w:val="clear" w:color="auto" w:fill="auto"/>
            <w:vAlign w:val="center"/>
          </w:tcPr>
          <w:p w14:paraId="22913DF7" w14:textId="7F7EF819" w:rsidR="00471216" w:rsidRPr="008B038C" w:rsidRDefault="00471216" w:rsidP="008B038C">
            <w:pPr>
              <w:suppressAutoHyphens w:val="0"/>
              <w:spacing w:after="0" w:line="240" w:lineRule="auto"/>
              <w:jc w:val="both"/>
              <w:rPr>
                <w:rFonts w:ascii="Times New Roman" w:eastAsia="Times New Roman" w:hAnsi="Times New Roman" w:cs="Times New Roman"/>
                <w:color w:val="000000"/>
                <w:kern w:val="0"/>
                <w:sz w:val="20"/>
                <w:szCs w:val="20"/>
                <w:lang w:eastAsia="ru-RU" w:bidi="ar-SA"/>
              </w:rPr>
            </w:pPr>
          </w:p>
        </w:tc>
        <w:tc>
          <w:tcPr>
            <w:tcW w:w="1800" w:type="pct"/>
            <w:shd w:val="clear" w:color="auto" w:fill="auto"/>
            <w:vAlign w:val="center"/>
          </w:tcPr>
          <w:p w14:paraId="39030466" w14:textId="4CD416E4" w:rsidR="008B038C" w:rsidRPr="008B038C" w:rsidRDefault="008B038C" w:rsidP="0087530A">
            <w:pPr>
              <w:suppressAutoHyphens w:val="0"/>
              <w:spacing w:after="0" w:line="240" w:lineRule="auto"/>
              <w:rPr>
                <w:rFonts w:ascii="Times New Roman" w:eastAsia="Times New Roman" w:hAnsi="Times New Roman" w:cs="Times New Roman"/>
                <w:color w:val="000000"/>
                <w:kern w:val="0"/>
                <w:sz w:val="20"/>
                <w:szCs w:val="20"/>
                <w:lang w:eastAsia="ru-RU" w:bidi="ar-SA"/>
              </w:rPr>
            </w:pPr>
          </w:p>
        </w:tc>
        <w:tc>
          <w:tcPr>
            <w:tcW w:w="320" w:type="pct"/>
            <w:vAlign w:val="center"/>
          </w:tcPr>
          <w:p w14:paraId="43CC8476" w14:textId="1D908892" w:rsidR="008B038C" w:rsidRPr="008B038C" w:rsidRDefault="008B038C" w:rsidP="008B038C">
            <w:pPr>
              <w:suppressAutoHyphens w:val="0"/>
              <w:spacing w:after="0" w:line="240" w:lineRule="auto"/>
              <w:jc w:val="center"/>
              <w:rPr>
                <w:rFonts w:ascii="Times New Roman" w:eastAsia="Times New Roman" w:hAnsi="Times New Roman" w:cs="Times New Roman"/>
                <w:color w:val="000000"/>
                <w:kern w:val="0"/>
                <w:sz w:val="20"/>
                <w:szCs w:val="20"/>
                <w:lang w:eastAsia="ru-RU" w:bidi="ar-SA"/>
              </w:rPr>
            </w:pPr>
          </w:p>
        </w:tc>
        <w:tc>
          <w:tcPr>
            <w:tcW w:w="411" w:type="pct"/>
            <w:vAlign w:val="center"/>
          </w:tcPr>
          <w:p w14:paraId="180280AE" w14:textId="47DDA85B" w:rsidR="008B038C" w:rsidRPr="008B038C" w:rsidRDefault="008B038C" w:rsidP="008B038C">
            <w:pPr>
              <w:suppressAutoHyphens w:val="0"/>
              <w:spacing w:after="0" w:line="240" w:lineRule="auto"/>
              <w:jc w:val="center"/>
              <w:rPr>
                <w:rFonts w:ascii="Times New Roman" w:eastAsia="Times New Roman" w:hAnsi="Times New Roman" w:cs="Times New Roman"/>
                <w:color w:val="000000"/>
                <w:kern w:val="0"/>
                <w:sz w:val="20"/>
                <w:szCs w:val="20"/>
                <w:lang w:eastAsia="ru-RU" w:bidi="ar-SA"/>
              </w:rPr>
            </w:pPr>
          </w:p>
        </w:tc>
        <w:tc>
          <w:tcPr>
            <w:tcW w:w="689" w:type="pct"/>
            <w:vAlign w:val="center"/>
          </w:tcPr>
          <w:p w14:paraId="330F5693" w14:textId="28044BD3" w:rsidR="008B038C" w:rsidRPr="008B038C" w:rsidRDefault="008B038C" w:rsidP="008B038C">
            <w:pPr>
              <w:suppressAutoHyphens w:val="0"/>
              <w:spacing w:after="0" w:line="240" w:lineRule="auto"/>
              <w:jc w:val="center"/>
              <w:rPr>
                <w:rFonts w:ascii="Times New Roman" w:eastAsia="Times New Roman" w:hAnsi="Times New Roman" w:cs="Times New Roman"/>
                <w:kern w:val="0"/>
                <w:sz w:val="20"/>
                <w:szCs w:val="20"/>
                <w:lang w:eastAsia="ru-RU" w:bidi="ar-SA"/>
              </w:rPr>
            </w:pPr>
          </w:p>
        </w:tc>
        <w:tc>
          <w:tcPr>
            <w:tcW w:w="694" w:type="pct"/>
            <w:vAlign w:val="center"/>
          </w:tcPr>
          <w:p w14:paraId="6E790431" w14:textId="7F4C2A6B" w:rsidR="008B038C" w:rsidRPr="008B038C" w:rsidRDefault="008B038C" w:rsidP="008B038C">
            <w:pPr>
              <w:suppressAutoHyphens w:val="0"/>
              <w:spacing w:after="0" w:line="240" w:lineRule="auto"/>
              <w:jc w:val="center"/>
              <w:rPr>
                <w:rFonts w:ascii="Times New Roman" w:eastAsia="Times New Roman" w:hAnsi="Times New Roman" w:cs="Times New Roman"/>
                <w:kern w:val="0"/>
                <w:sz w:val="20"/>
                <w:szCs w:val="20"/>
                <w:lang w:eastAsia="ru-RU" w:bidi="ar-SA"/>
              </w:rPr>
            </w:pPr>
          </w:p>
        </w:tc>
      </w:tr>
      <w:tr w:rsidR="00046EC6" w:rsidRPr="008B038C" w14:paraId="1F932597" w14:textId="77777777" w:rsidTr="00D8202E">
        <w:trPr>
          <w:cantSplit/>
          <w:trHeight w:val="64"/>
          <w:jc w:val="center"/>
        </w:trPr>
        <w:tc>
          <w:tcPr>
            <w:tcW w:w="205" w:type="pct"/>
            <w:vAlign w:val="center"/>
          </w:tcPr>
          <w:p w14:paraId="02F5881A" w14:textId="18B89913" w:rsidR="008B038C" w:rsidRPr="008B038C" w:rsidRDefault="008B038C" w:rsidP="008B038C">
            <w:pPr>
              <w:suppressAutoHyphens w:val="0"/>
              <w:spacing w:after="0" w:line="240" w:lineRule="auto"/>
              <w:ind w:left="-57" w:right="-57"/>
              <w:contextualSpacing/>
              <w:jc w:val="center"/>
              <w:rPr>
                <w:rFonts w:ascii="Times New Roman" w:eastAsia="Times New Roman" w:hAnsi="Times New Roman" w:cs="Times New Roman"/>
                <w:kern w:val="0"/>
                <w:sz w:val="20"/>
                <w:szCs w:val="20"/>
                <w:lang w:eastAsia="ru-RU" w:bidi="ar-SA"/>
              </w:rPr>
            </w:pPr>
          </w:p>
        </w:tc>
        <w:tc>
          <w:tcPr>
            <w:tcW w:w="880" w:type="pct"/>
            <w:shd w:val="clear" w:color="auto" w:fill="auto"/>
            <w:vAlign w:val="center"/>
          </w:tcPr>
          <w:p w14:paraId="20730E7C" w14:textId="34721C68" w:rsidR="00471216" w:rsidRPr="008B038C" w:rsidRDefault="00471216" w:rsidP="008B038C">
            <w:pPr>
              <w:suppressAutoHyphens w:val="0"/>
              <w:spacing w:after="0" w:line="240" w:lineRule="auto"/>
              <w:rPr>
                <w:rFonts w:ascii="Times New Roman" w:eastAsia="Times New Roman" w:hAnsi="Times New Roman" w:cs="Times New Roman"/>
                <w:kern w:val="0"/>
                <w:sz w:val="20"/>
                <w:szCs w:val="20"/>
                <w:lang w:eastAsia="ru-RU" w:bidi="ar-SA"/>
              </w:rPr>
            </w:pPr>
          </w:p>
        </w:tc>
        <w:tc>
          <w:tcPr>
            <w:tcW w:w="1800" w:type="pct"/>
            <w:shd w:val="clear" w:color="auto" w:fill="auto"/>
            <w:vAlign w:val="center"/>
          </w:tcPr>
          <w:p w14:paraId="7BAB7761" w14:textId="77777777" w:rsidR="008B038C" w:rsidRPr="008B038C" w:rsidRDefault="008B038C" w:rsidP="0087530A">
            <w:pPr>
              <w:suppressAutoHyphens w:val="0"/>
              <w:spacing w:after="0" w:line="240" w:lineRule="auto"/>
              <w:rPr>
                <w:rFonts w:ascii="Times New Roman" w:eastAsia="Times New Roman" w:hAnsi="Times New Roman" w:cs="Times New Roman"/>
                <w:color w:val="000000"/>
                <w:kern w:val="0"/>
                <w:sz w:val="20"/>
                <w:szCs w:val="20"/>
                <w:lang w:eastAsia="ru-RU" w:bidi="ar-SA"/>
              </w:rPr>
            </w:pPr>
          </w:p>
        </w:tc>
        <w:tc>
          <w:tcPr>
            <w:tcW w:w="320" w:type="pct"/>
            <w:vAlign w:val="center"/>
          </w:tcPr>
          <w:p w14:paraId="7C0FCD47" w14:textId="0A1A77C9" w:rsidR="008B038C" w:rsidRPr="008B038C" w:rsidRDefault="008B038C" w:rsidP="008B038C">
            <w:pPr>
              <w:suppressAutoHyphens w:val="0"/>
              <w:spacing w:after="0" w:line="240" w:lineRule="auto"/>
              <w:jc w:val="center"/>
              <w:rPr>
                <w:rFonts w:ascii="Times New Roman" w:eastAsia="Times New Roman" w:hAnsi="Times New Roman" w:cs="Times New Roman"/>
                <w:color w:val="000000"/>
                <w:kern w:val="0"/>
                <w:sz w:val="20"/>
                <w:szCs w:val="20"/>
                <w:lang w:eastAsia="ru-RU" w:bidi="ar-SA"/>
              </w:rPr>
            </w:pPr>
          </w:p>
        </w:tc>
        <w:tc>
          <w:tcPr>
            <w:tcW w:w="411" w:type="pct"/>
            <w:vAlign w:val="center"/>
          </w:tcPr>
          <w:p w14:paraId="0543258A" w14:textId="4BA8142A" w:rsidR="008B038C" w:rsidRPr="008B038C" w:rsidRDefault="008B038C" w:rsidP="008B038C">
            <w:pPr>
              <w:suppressAutoHyphens w:val="0"/>
              <w:spacing w:after="0" w:line="240" w:lineRule="auto"/>
              <w:jc w:val="center"/>
              <w:rPr>
                <w:rFonts w:ascii="Times New Roman" w:eastAsia="Times New Roman" w:hAnsi="Times New Roman" w:cs="Times New Roman"/>
                <w:color w:val="000000"/>
                <w:kern w:val="0"/>
                <w:sz w:val="20"/>
                <w:szCs w:val="20"/>
                <w:lang w:eastAsia="ru-RU" w:bidi="ar-SA"/>
              </w:rPr>
            </w:pPr>
          </w:p>
        </w:tc>
        <w:tc>
          <w:tcPr>
            <w:tcW w:w="689" w:type="pct"/>
            <w:vAlign w:val="center"/>
          </w:tcPr>
          <w:p w14:paraId="7C03E5A3" w14:textId="73A99438" w:rsidR="008B038C" w:rsidRPr="008B038C" w:rsidRDefault="008B038C" w:rsidP="008B038C">
            <w:pPr>
              <w:suppressAutoHyphens w:val="0"/>
              <w:spacing w:after="0" w:line="240" w:lineRule="auto"/>
              <w:jc w:val="center"/>
              <w:rPr>
                <w:rFonts w:ascii="Times New Roman" w:eastAsia="Times New Roman" w:hAnsi="Times New Roman" w:cs="Times New Roman"/>
                <w:kern w:val="0"/>
                <w:sz w:val="20"/>
                <w:szCs w:val="20"/>
                <w:lang w:eastAsia="ru-RU" w:bidi="ar-SA"/>
              </w:rPr>
            </w:pPr>
          </w:p>
        </w:tc>
        <w:tc>
          <w:tcPr>
            <w:tcW w:w="694" w:type="pct"/>
            <w:vAlign w:val="center"/>
          </w:tcPr>
          <w:p w14:paraId="3C8D9B7F" w14:textId="4D5291A0" w:rsidR="008B038C" w:rsidRPr="008B038C" w:rsidRDefault="008B038C" w:rsidP="008B038C">
            <w:pPr>
              <w:suppressAutoHyphens w:val="0"/>
              <w:spacing w:after="0" w:line="240" w:lineRule="auto"/>
              <w:jc w:val="center"/>
              <w:rPr>
                <w:rFonts w:ascii="Times New Roman" w:eastAsia="Times New Roman" w:hAnsi="Times New Roman" w:cs="Times New Roman"/>
                <w:kern w:val="0"/>
                <w:sz w:val="20"/>
                <w:szCs w:val="20"/>
                <w:lang w:eastAsia="ru-RU" w:bidi="ar-SA"/>
              </w:rPr>
            </w:pPr>
          </w:p>
        </w:tc>
      </w:tr>
      <w:tr w:rsidR="00046EC6" w:rsidRPr="008B038C" w14:paraId="44C8ED42" w14:textId="77777777" w:rsidTr="0087530A">
        <w:trPr>
          <w:cantSplit/>
          <w:jc w:val="center"/>
        </w:trPr>
        <w:tc>
          <w:tcPr>
            <w:tcW w:w="205" w:type="pct"/>
            <w:vAlign w:val="center"/>
          </w:tcPr>
          <w:p w14:paraId="6B15CC26" w14:textId="48505246" w:rsidR="008B038C" w:rsidRPr="008B038C" w:rsidRDefault="008B038C" w:rsidP="008B038C">
            <w:pPr>
              <w:suppressAutoHyphens w:val="0"/>
              <w:spacing w:after="0" w:line="240" w:lineRule="auto"/>
              <w:ind w:left="-57" w:right="-57"/>
              <w:contextualSpacing/>
              <w:jc w:val="center"/>
              <w:rPr>
                <w:rFonts w:ascii="Times New Roman" w:eastAsia="Times New Roman" w:hAnsi="Times New Roman" w:cs="Times New Roman"/>
                <w:kern w:val="0"/>
                <w:sz w:val="20"/>
                <w:szCs w:val="20"/>
                <w:lang w:eastAsia="ru-RU" w:bidi="ar-SA"/>
              </w:rPr>
            </w:pPr>
          </w:p>
        </w:tc>
        <w:tc>
          <w:tcPr>
            <w:tcW w:w="880" w:type="pct"/>
            <w:shd w:val="clear" w:color="auto" w:fill="auto"/>
            <w:vAlign w:val="center"/>
          </w:tcPr>
          <w:p w14:paraId="130EE1BE" w14:textId="77777777" w:rsidR="008B038C" w:rsidRPr="008B038C" w:rsidRDefault="008B038C" w:rsidP="008B038C">
            <w:pPr>
              <w:suppressAutoHyphens w:val="0"/>
              <w:spacing w:after="0" w:line="240" w:lineRule="auto"/>
              <w:jc w:val="both"/>
              <w:rPr>
                <w:rFonts w:ascii="Times New Roman" w:eastAsia="Times New Roman" w:hAnsi="Times New Roman" w:cs="Times New Roman"/>
                <w:color w:val="000000"/>
                <w:kern w:val="0"/>
                <w:sz w:val="20"/>
                <w:szCs w:val="20"/>
                <w:lang w:eastAsia="ru-RU" w:bidi="ar-SA"/>
              </w:rPr>
            </w:pPr>
          </w:p>
        </w:tc>
        <w:tc>
          <w:tcPr>
            <w:tcW w:w="1800" w:type="pct"/>
            <w:shd w:val="clear" w:color="auto" w:fill="auto"/>
            <w:vAlign w:val="center"/>
          </w:tcPr>
          <w:p w14:paraId="6612948F" w14:textId="77777777" w:rsidR="008B038C" w:rsidRPr="008B038C" w:rsidRDefault="008B038C" w:rsidP="0087530A">
            <w:pPr>
              <w:suppressAutoHyphens w:val="0"/>
              <w:spacing w:after="0" w:line="240" w:lineRule="auto"/>
              <w:rPr>
                <w:rFonts w:ascii="Times New Roman" w:eastAsia="Times New Roman" w:hAnsi="Times New Roman" w:cs="Times New Roman"/>
                <w:color w:val="000000"/>
                <w:kern w:val="0"/>
                <w:sz w:val="20"/>
                <w:szCs w:val="20"/>
                <w:lang w:eastAsia="ru-RU" w:bidi="ar-SA"/>
              </w:rPr>
            </w:pPr>
          </w:p>
        </w:tc>
        <w:tc>
          <w:tcPr>
            <w:tcW w:w="320" w:type="pct"/>
            <w:vAlign w:val="center"/>
          </w:tcPr>
          <w:p w14:paraId="71DA2962" w14:textId="5FAE99D4" w:rsidR="008B038C" w:rsidRPr="008B038C" w:rsidRDefault="008B038C" w:rsidP="008B038C">
            <w:pPr>
              <w:suppressAutoHyphens w:val="0"/>
              <w:spacing w:after="0" w:line="240" w:lineRule="auto"/>
              <w:jc w:val="center"/>
              <w:rPr>
                <w:rFonts w:ascii="Times New Roman" w:eastAsia="Times New Roman" w:hAnsi="Times New Roman" w:cs="Times New Roman"/>
                <w:color w:val="000000"/>
                <w:kern w:val="0"/>
                <w:sz w:val="20"/>
                <w:szCs w:val="20"/>
                <w:lang w:eastAsia="ru-RU" w:bidi="ar-SA"/>
              </w:rPr>
            </w:pPr>
          </w:p>
        </w:tc>
        <w:tc>
          <w:tcPr>
            <w:tcW w:w="411" w:type="pct"/>
            <w:vAlign w:val="center"/>
          </w:tcPr>
          <w:p w14:paraId="597282F8" w14:textId="5346D6E3" w:rsidR="008B038C" w:rsidRPr="008B038C" w:rsidRDefault="008B038C" w:rsidP="008B038C">
            <w:pPr>
              <w:suppressAutoHyphens w:val="0"/>
              <w:spacing w:after="0" w:line="240" w:lineRule="auto"/>
              <w:jc w:val="center"/>
              <w:rPr>
                <w:rFonts w:ascii="Times New Roman" w:eastAsia="Times New Roman" w:hAnsi="Times New Roman" w:cs="Times New Roman"/>
                <w:color w:val="000000"/>
                <w:kern w:val="0"/>
                <w:sz w:val="20"/>
                <w:szCs w:val="20"/>
                <w:lang w:eastAsia="ru-RU" w:bidi="ar-SA"/>
              </w:rPr>
            </w:pPr>
          </w:p>
        </w:tc>
        <w:tc>
          <w:tcPr>
            <w:tcW w:w="689" w:type="pct"/>
            <w:vAlign w:val="center"/>
          </w:tcPr>
          <w:p w14:paraId="1917535D" w14:textId="1AF20F6F" w:rsidR="008B038C" w:rsidRPr="008B038C" w:rsidRDefault="008B038C" w:rsidP="00877028">
            <w:pPr>
              <w:suppressAutoHyphens w:val="0"/>
              <w:spacing w:after="0" w:line="240" w:lineRule="auto"/>
              <w:jc w:val="center"/>
              <w:rPr>
                <w:rFonts w:ascii="Times New Roman" w:eastAsia="Times New Roman" w:hAnsi="Times New Roman" w:cs="Times New Roman"/>
                <w:kern w:val="0"/>
                <w:sz w:val="20"/>
                <w:szCs w:val="20"/>
                <w:lang w:eastAsia="ru-RU" w:bidi="ar-SA"/>
              </w:rPr>
            </w:pPr>
          </w:p>
        </w:tc>
        <w:tc>
          <w:tcPr>
            <w:tcW w:w="694" w:type="pct"/>
            <w:vAlign w:val="center"/>
          </w:tcPr>
          <w:p w14:paraId="2EE5E683" w14:textId="7CD538D4" w:rsidR="008B038C" w:rsidRPr="008B038C" w:rsidRDefault="008B038C" w:rsidP="008B038C">
            <w:pPr>
              <w:suppressAutoHyphens w:val="0"/>
              <w:spacing w:after="0" w:line="240" w:lineRule="auto"/>
              <w:jc w:val="center"/>
              <w:rPr>
                <w:rFonts w:ascii="Times New Roman" w:eastAsia="Times New Roman" w:hAnsi="Times New Roman" w:cs="Times New Roman"/>
                <w:kern w:val="0"/>
                <w:sz w:val="20"/>
                <w:szCs w:val="20"/>
                <w:lang w:eastAsia="ru-RU" w:bidi="ar-SA"/>
              </w:rPr>
            </w:pPr>
          </w:p>
        </w:tc>
      </w:tr>
      <w:tr w:rsidR="00046EC6" w:rsidRPr="008B038C" w14:paraId="7042190B" w14:textId="77777777" w:rsidTr="00D8202E">
        <w:trPr>
          <w:cantSplit/>
          <w:trHeight w:val="64"/>
          <w:jc w:val="center"/>
        </w:trPr>
        <w:tc>
          <w:tcPr>
            <w:tcW w:w="205" w:type="pct"/>
            <w:vAlign w:val="center"/>
          </w:tcPr>
          <w:p w14:paraId="6B42C342" w14:textId="13E14227" w:rsidR="008B038C" w:rsidRPr="008B038C" w:rsidRDefault="008B038C" w:rsidP="008B038C">
            <w:pPr>
              <w:suppressAutoHyphens w:val="0"/>
              <w:spacing w:after="0" w:line="240" w:lineRule="auto"/>
              <w:ind w:left="-57" w:right="-57"/>
              <w:contextualSpacing/>
              <w:jc w:val="center"/>
              <w:rPr>
                <w:rFonts w:ascii="Times New Roman" w:eastAsia="Times New Roman" w:hAnsi="Times New Roman" w:cs="Times New Roman"/>
                <w:kern w:val="0"/>
                <w:sz w:val="20"/>
                <w:szCs w:val="20"/>
                <w:lang w:eastAsia="ru-RU" w:bidi="ar-SA"/>
              </w:rPr>
            </w:pPr>
          </w:p>
        </w:tc>
        <w:tc>
          <w:tcPr>
            <w:tcW w:w="880" w:type="pct"/>
            <w:shd w:val="clear" w:color="auto" w:fill="auto"/>
            <w:vAlign w:val="center"/>
          </w:tcPr>
          <w:p w14:paraId="7B49A359" w14:textId="0D79C758" w:rsidR="00471216" w:rsidRPr="008B038C" w:rsidRDefault="00471216" w:rsidP="00471216">
            <w:pPr>
              <w:suppressAutoHyphens w:val="0"/>
              <w:spacing w:after="0" w:line="240" w:lineRule="auto"/>
              <w:rPr>
                <w:rFonts w:ascii="Times New Roman" w:eastAsia="Times New Roman" w:hAnsi="Times New Roman" w:cs="Times New Roman"/>
                <w:color w:val="000000"/>
                <w:kern w:val="0"/>
                <w:sz w:val="20"/>
                <w:szCs w:val="20"/>
                <w:lang w:eastAsia="ru-RU" w:bidi="ar-SA"/>
              </w:rPr>
            </w:pPr>
          </w:p>
        </w:tc>
        <w:tc>
          <w:tcPr>
            <w:tcW w:w="1800" w:type="pct"/>
            <w:shd w:val="clear" w:color="auto" w:fill="auto"/>
            <w:vAlign w:val="center"/>
          </w:tcPr>
          <w:p w14:paraId="530C8E95" w14:textId="61B8E6C4" w:rsidR="008B038C" w:rsidRPr="008B038C" w:rsidRDefault="008B038C" w:rsidP="0087530A">
            <w:pPr>
              <w:suppressAutoHyphens w:val="0"/>
              <w:spacing w:after="0" w:line="240" w:lineRule="auto"/>
              <w:rPr>
                <w:rFonts w:ascii="Times New Roman" w:eastAsia="Times New Roman" w:hAnsi="Times New Roman" w:cs="Times New Roman"/>
                <w:color w:val="000000"/>
                <w:kern w:val="0"/>
                <w:sz w:val="20"/>
                <w:szCs w:val="20"/>
                <w:lang w:eastAsia="ru-RU" w:bidi="ar-SA"/>
              </w:rPr>
            </w:pPr>
          </w:p>
        </w:tc>
        <w:tc>
          <w:tcPr>
            <w:tcW w:w="320" w:type="pct"/>
            <w:vAlign w:val="center"/>
          </w:tcPr>
          <w:p w14:paraId="23C6D0B5" w14:textId="62A1514D" w:rsidR="008B038C" w:rsidRPr="008B038C" w:rsidRDefault="008B038C" w:rsidP="008B038C">
            <w:pPr>
              <w:suppressAutoHyphens w:val="0"/>
              <w:spacing w:after="0" w:line="240" w:lineRule="auto"/>
              <w:jc w:val="center"/>
              <w:rPr>
                <w:rFonts w:ascii="Times New Roman" w:eastAsia="Times New Roman" w:hAnsi="Times New Roman" w:cs="Times New Roman"/>
                <w:color w:val="000000"/>
                <w:kern w:val="0"/>
                <w:sz w:val="20"/>
                <w:szCs w:val="20"/>
                <w:lang w:eastAsia="ru-RU" w:bidi="ar-SA"/>
              </w:rPr>
            </w:pPr>
          </w:p>
        </w:tc>
        <w:tc>
          <w:tcPr>
            <w:tcW w:w="411" w:type="pct"/>
            <w:vAlign w:val="center"/>
          </w:tcPr>
          <w:p w14:paraId="1D417CC8" w14:textId="24C98934" w:rsidR="008B038C" w:rsidRPr="008B038C" w:rsidRDefault="008B038C" w:rsidP="008B038C">
            <w:pPr>
              <w:suppressAutoHyphens w:val="0"/>
              <w:spacing w:after="0" w:line="240" w:lineRule="auto"/>
              <w:jc w:val="center"/>
              <w:rPr>
                <w:rFonts w:ascii="Times New Roman" w:eastAsia="Times New Roman" w:hAnsi="Times New Roman" w:cs="Times New Roman"/>
                <w:color w:val="000000"/>
                <w:kern w:val="0"/>
                <w:sz w:val="20"/>
                <w:szCs w:val="20"/>
                <w:lang w:eastAsia="ru-RU" w:bidi="ar-SA"/>
              </w:rPr>
            </w:pPr>
          </w:p>
        </w:tc>
        <w:tc>
          <w:tcPr>
            <w:tcW w:w="689" w:type="pct"/>
            <w:vAlign w:val="center"/>
          </w:tcPr>
          <w:p w14:paraId="745CD401" w14:textId="2E26E26F" w:rsidR="008B038C" w:rsidRPr="008B038C" w:rsidRDefault="008B038C" w:rsidP="008B038C">
            <w:pPr>
              <w:suppressAutoHyphens w:val="0"/>
              <w:spacing w:after="0" w:line="240" w:lineRule="auto"/>
              <w:jc w:val="center"/>
              <w:rPr>
                <w:rFonts w:ascii="Times New Roman" w:eastAsia="Times New Roman" w:hAnsi="Times New Roman" w:cs="Times New Roman"/>
                <w:kern w:val="0"/>
                <w:sz w:val="20"/>
                <w:szCs w:val="20"/>
                <w:lang w:eastAsia="ru-RU" w:bidi="ar-SA"/>
              </w:rPr>
            </w:pPr>
          </w:p>
        </w:tc>
        <w:tc>
          <w:tcPr>
            <w:tcW w:w="694" w:type="pct"/>
            <w:vAlign w:val="center"/>
          </w:tcPr>
          <w:p w14:paraId="283E11EA" w14:textId="4C7135B9" w:rsidR="008B038C" w:rsidRPr="008B038C" w:rsidRDefault="008B038C" w:rsidP="008B038C">
            <w:pPr>
              <w:suppressAutoHyphens w:val="0"/>
              <w:spacing w:after="0" w:line="240" w:lineRule="auto"/>
              <w:jc w:val="center"/>
              <w:rPr>
                <w:rFonts w:ascii="Times New Roman" w:eastAsia="Times New Roman" w:hAnsi="Times New Roman" w:cs="Times New Roman"/>
                <w:kern w:val="0"/>
                <w:sz w:val="20"/>
                <w:szCs w:val="20"/>
                <w:lang w:eastAsia="ru-RU" w:bidi="ar-SA"/>
              </w:rPr>
            </w:pPr>
          </w:p>
        </w:tc>
      </w:tr>
      <w:tr w:rsidR="00046EC6" w:rsidRPr="008B038C" w14:paraId="5923B8F8" w14:textId="77777777" w:rsidTr="00D8202E">
        <w:trPr>
          <w:cantSplit/>
          <w:trHeight w:val="64"/>
          <w:jc w:val="center"/>
        </w:trPr>
        <w:tc>
          <w:tcPr>
            <w:tcW w:w="205" w:type="pct"/>
            <w:vAlign w:val="center"/>
          </w:tcPr>
          <w:p w14:paraId="32C7AF70" w14:textId="10DBB168" w:rsidR="008B038C" w:rsidRPr="008B038C" w:rsidRDefault="008B038C" w:rsidP="008B038C">
            <w:pPr>
              <w:suppressAutoHyphens w:val="0"/>
              <w:spacing w:after="0" w:line="240" w:lineRule="auto"/>
              <w:ind w:left="-57" w:right="-57"/>
              <w:contextualSpacing/>
              <w:jc w:val="center"/>
              <w:rPr>
                <w:rFonts w:ascii="Times New Roman" w:eastAsia="Times New Roman" w:hAnsi="Times New Roman" w:cs="Times New Roman"/>
                <w:kern w:val="0"/>
                <w:sz w:val="20"/>
                <w:szCs w:val="20"/>
                <w:lang w:eastAsia="ru-RU" w:bidi="ar-SA"/>
              </w:rPr>
            </w:pPr>
          </w:p>
        </w:tc>
        <w:tc>
          <w:tcPr>
            <w:tcW w:w="880" w:type="pct"/>
            <w:shd w:val="clear" w:color="auto" w:fill="auto"/>
            <w:vAlign w:val="center"/>
          </w:tcPr>
          <w:p w14:paraId="31A219A8" w14:textId="7E189A12" w:rsidR="008B038C" w:rsidRPr="008B038C" w:rsidRDefault="008B038C" w:rsidP="008B038C">
            <w:pPr>
              <w:suppressAutoHyphens w:val="0"/>
              <w:spacing w:after="0" w:line="240" w:lineRule="auto"/>
              <w:rPr>
                <w:rFonts w:ascii="Times New Roman" w:eastAsia="Times New Roman" w:hAnsi="Times New Roman" w:cs="Times New Roman"/>
                <w:color w:val="000000"/>
                <w:kern w:val="0"/>
                <w:sz w:val="20"/>
                <w:szCs w:val="20"/>
                <w:lang w:eastAsia="ru-RU" w:bidi="ar-SA"/>
              </w:rPr>
            </w:pPr>
          </w:p>
        </w:tc>
        <w:tc>
          <w:tcPr>
            <w:tcW w:w="1800" w:type="pct"/>
            <w:shd w:val="clear" w:color="auto" w:fill="auto"/>
            <w:vAlign w:val="center"/>
          </w:tcPr>
          <w:p w14:paraId="32BEFDD3" w14:textId="077A68F1" w:rsidR="008B038C" w:rsidRPr="008B038C" w:rsidRDefault="008B038C" w:rsidP="0087530A">
            <w:pPr>
              <w:suppressAutoHyphens w:val="0"/>
              <w:spacing w:after="0" w:line="240" w:lineRule="auto"/>
              <w:rPr>
                <w:rFonts w:ascii="Times New Roman" w:eastAsia="Times New Roman" w:hAnsi="Times New Roman" w:cs="Times New Roman"/>
                <w:kern w:val="0"/>
                <w:sz w:val="20"/>
                <w:szCs w:val="20"/>
                <w:lang w:eastAsia="ru-RU" w:bidi="ar-SA"/>
              </w:rPr>
            </w:pPr>
          </w:p>
        </w:tc>
        <w:tc>
          <w:tcPr>
            <w:tcW w:w="320" w:type="pct"/>
            <w:vAlign w:val="center"/>
          </w:tcPr>
          <w:p w14:paraId="641C5F8B" w14:textId="7B5859D0" w:rsidR="008B038C" w:rsidRPr="008B038C" w:rsidRDefault="008B038C" w:rsidP="008B038C">
            <w:pPr>
              <w:suppressAutoHyphens w:val="0"/>
              <w:spacing w:after="0" w:line="240" w:lineRule="auto"/>
              <w:jc w:val="center"/>
              <w:rPr>
                <w:rFonts w:ascii="Times New Roman" w:eastAsia="Times New Roman" w:hAnsi="Times New Roman" w:cs="Times New Roman"/>
                <w:color w:val="000000"/>
                <w:kern w:val="0"/>
                <w:sz w:val="20"/>
                <w:szCs w:val="20"/>
                <w:lang w:eastAsia="ru-RU" w:bidi="ar-SA"/>
              </w:rPr>
            </w:pPr>
          </w:p>
        </w:tc>
        <w:tc>
          <w:tcPr>
            <w:tcW w:w="411" w:type="pct"/>
            <w:vAlign w:val="center"/>
          </w:tcPr>
          <w:p w14:paraId="2F8A33CF" w14:textId="29389928" w:rsidR="008B038C" w:rsidRPr="008B038C" w:rsidRDefault="008B038C" w:rsidP="008B038C">
            <w:pPr>
              <w:suppressAutoHyphens w:val="0"/>
              <w:spacing w:after="0" w:line="240" w:lineRule="auto"/>
              <w:jc w:val="center"/>
              <w:rPr>
                <w:rFonts w:ascii="Times New Roman" w:eastAsia="Times New Roman" w:hAnsi="Times New Roman" w:cs="Times New Roman"/>
                <w:color w:val="000000"/>
                <w:kern w:val="0"/>
                <w:sz w:val="20"/>
                <w:szCs w:val="20"/>
                <w:lang w:eastAsia="ru-RU" w:bidi="ar-SA"/>
              </w:rPr>
            </w:pPr>
          </w:p>
        </w:tc>
        <w:tc>
          <w:tcPr>
            <w:tcW w:w="689" w:type="pct"/>
            <w:vAlign w:val="center"/>
          </w:tcPr>
          <w:p w14:paraId="63F25DA5" w14:textId="5C50F7A0" w:rsidR="008B038C" w:rsidRPr="008B038C" w:rsidRDefault="008B038C" w:rsidP="008B038C">
            <w:pPr>
              <w:suppressAutoHyphens w:val="0"/>
              <w:spacing w:after="0" w:line="240" w:lineRule="auto"/>
              <w:jc w:val="center"/>
              <w:rPr>
                <w:rFonts w:ascii="Times New Roman" w:eastAsia="Times New Roman" w:hAnsi="Times New Roman" w:cs="Times New Roman"/>
                <w:kern w:val="0"/>
                <w:sz w:val="20"/>
                <w:szCs w:val="20"/>
                <w:lang w:eastAsia="ru-RU" w:bidi="ar-SA"/>
              </w:rPr>
            </w:pPr>
          </w:p>
        </w:tc>
        <w:tc>
          <w:tcPr>
            <w:tcW w:w="694" w:type="pct"/>
            <w:vAlign w:val="center"/>
          </w:tcPr>
          <w:p w14:paraId="63FF6DCA" w14:textId="43B39B13" w:rsidR="008B038C" w:rsidRPr="008B038C" w:rsidRDefault="008B038C" w:rsidP="008B038C">
            <w:pPr>
              <w:suppressAutoHyphens w:val="0"/>
              <w:spacing w:after="0" w:line="240" w:lineRule="auto"/>
              <w:jc w:val="center"/>
              <w:rPr>
                <w:rFonts w:ascii="Times New Roman" w:eastAsia="Times New Roman" w:hAnsi="Times New Roman" w:cs="Times New Roman"/>
                <w:kern w:val="0"/>
                <w:sz w:val="20"/>
                <w:szCs w:val="20"/>
                <w:lang w:eastAsia="ru-RU" w:bidi="ar-SA"/>
              </w:rPr>
            </w:pPr>
          </w:p>
        </w:tc>
      </w:tr>
      <w:tr w:rsidR="00046EC6" w:rsidRPr="008B038C" w14:paraId="0763B241" w14:textId="77777777" w:rsidTr="00D8202E">
        <w:trPr>
          <w:cantSplit/>
          <w:trHeight w:val="111"/>
          <w:jc w:val="center"/>
        </w:trPr>
        <w:tc>
          <w:tcPr>
            <w:tcW w:w="205" w:type="pct"/>
            <w:vAlign w:val="center"/>
          </w:tcPr>
          <w:p w14:paraId="4A7BF316" w14:textId="5E247AFF" w:rsidR="008B038C" w:rsidRPr="008B038C" w:rsidRDefault="008B038C" w:rsidP="008B038C">
            <w:pPr>
              <w:suppressAutoHyphens w:val="0"/>
              <w:spacing w:after="0" w:line="240" w:lineRule="auto"/>
              <w:ind w:left="-57" w:right="-57"/>
              <w:contextualSpacing/>
              <w:jc w:val="center"/>
              <w:rPr>
                <w:rFonts w:ascii="Times New Roman" w:eastAsia="Times New Roman" w:hAnsi="Times New Roman" w:cs="Times New Roman"/>
                <w:kern w:val="0"/>
                <w:sz w:val="20"/>
                <w:szCs w:val="20"/>
                <w:lang w:eastAsia="ru-RU" w:bidi="ar-SA"/>
              </w:rPr>
            </w:pPr>
          </w:p>
        </w:tc>
        <w:tc>
          <w:tcPr>
            <w:tcW w:w="880" w:type="pct"/>
            <w:shd w:val="clear" w:color="auto" w:fill="auto"/>
            <w:vAlign w:val="center"/>
          </w:tcPr>
          <w:p w14:paraId="1029698A" w14:textId="068958E8" w:rsidR="008B038C" w:rsidRPr="008B038C" w:rsidRDefault="008B038C" w:rsidP="008B038C">
            <w:pPr>
              <w:suppressAutoHyphens w:val="0"/>
              <w:spacing w:after="0" w:line="240" w:lineRule="auto"/>
              <w:rPr>
                <w:rFonts w:ascii="Times New Roman" w:eastAsia="Times New Roman" w:hAnsi="Times New Roman" w:cs="Times New Roman"/>
                <w:color w:val="000000"/>
                <w:kern w:val="0"/>
                <w:sz w:val="20"/>
                <w:szCs w:val="20"/>
                <w:lang w:eastAsia="ru-RU" w:bidi="ar-SA"/>
              </w:rPr>
            </w:pPr>
          </w:p>
        </w:tc>
        <w:tc>
          <w:tcPr>
            <w:tcW w:w="1800" w:type="pct"/>
            <w:shd w:val="clear" w:color="auto" w:fill="auto"/>
            <w:vAlign w:val="center"/>
          </w:tcPr>
          <w:p w14:paraId="1FC27EBE" w14:textId="48552C17" w:rsidR="008B038C" w:rsidRPr="008B038C" w:rsidRDefault="008B038C" w:rsidP="0087530A">
            <w:pPr>
              <w:suppressAutoHyphens w:val="0"/>
              <w:spacing w:after="0" w:line="240" w:lineRule="auto"/>
              <w:rPr>
                <w:rFonts w:ascii="Times New Roman" w:eastAsia="Times New Roman" w:hAnsi="Times New Roman" w:cs="Times New Roman"/>
                <w:kern w:val="0"/>
                <w:sz w:val="20"/>
                <w:szCs w:val="20"/>
                <w:lang w:eastAsia="ru-RU" w:bidi="ar-SA"/>
              </w:rPr>
            </w:pPr>
          </w:p>
        </w:tc>
        <w:tc>
          <w:tcPr>
            <w:tcW w:w="320" w:type="pct"/>
            <w:vAlign w:val="center"/>
          </w:tcPr>
          <w:p w14:paraId="03850DED" w14:textId="69DC6D2C" w:rsidR="008B038C" w:rsidRPr="008B038C" w:rsidRDefault="008B038C" w:rsidP="008B038C">
            <w:pPr>
              <w:suppressAutoHyphens w:val="0"/>
              <w:spacing w:after="0" w:line="240" w:lineRule="auto"/>
              <w:jc w:val="center"/>
              <w:rPr>
                <w:rFonts w:ascii="Times New Roman" w:eastAsia="Times New Roman" w:hAnsi="Times New Roman" w:cs="Times New Roman"/>
                <w:color w:val="000000"/>
                <w:kern w:val="0"/>
                <w:sz w:val="20"/>
                <w:szCs w:val="20"/>
                <w:lang w:eastAsia="ru-RU" w:bidi="ar-SA"/>
              </w:rPr>
            </w:pPr>
          </w:p>
        </w:tc>
        <w:tc>
          <w:tcPr>
            <w:tcW w:w="411" w:type="pct"/>
            <w:vAlign w:val="center"/>
          </w:tcPr>
          <w:p w14:paraId="2273FAD7" w14:textId="2126D595" w:rsidR="008B038C" w:rsidRPr="008B038C" w:rsidRDefault="008B038C" w:rsidP="008B038C">
            <w:pPr>
              <w:suppressAutoHyphens w:val="0"/>
              <w:spacing w:after="0" w:line="240" w:lineRule="auto"/>
              <w:jc w:val="center"/>
              <w:rPr>
                <w:rFonts w:ascii="Times New Roman" w:eastAsia="Times New Roman" w:hAnsi="Times New Roman" w:cs="Times New Roman"/>
                <w:color w:val="000000"/>
                <w:kern w:val="0"/>
                <w:sz w:val="20"/>
                <w:szCs w:val="20"/>
                <w:lang w:eastAsia="ru-RU" w:bidi="ar-SA"/>
              </w:rPr>
            </w:pPr>
          </w:p>
        </w:tc>
        <w:tc>
          <w:tcPr>
            <w:tcW w:w="689" w:type="pct"/>
            <w:vAlign w:val="center"/>
          </w:tcPr>
          <w:p w14:paraId="566AD75B" w14:textId="27271394" w:rsidR="008B038C" w:rsidRPr="008B038C" w:rsidRDefault="008B038C" w:rsidP="008B038C">
            <w:pPr>
              <w:suppressAutoHyphens w:val="0"/>
              <w:spacing w:after="0" w:line="240" w:lineRule="auto"/>
              <w:jc w:val="center"/>
              <w:rPr>
                <w:rFonts w:ascii="Times New Roman" w:eastAsia="Times New Roman" w:hAnsi="Times New Roman" w:cs="Times New Roman"/>
                <w:kern w:val="0"/>
                <w:sz w:val="20"/>
                <w:szCs w:val="20"/>
                <w:lang w:eastAsia="ru-RU" w:bidi="ar-SA"/>
              </w:rPr>
            </w:pPr>
          </w:p>
        </w:tc>
        <w:tc>
          <w:tcPr>
            <w:tcW w:w="694" w:type="pct"/>
            <w:vAlign w:val="center"/>
          </w:tcPr>
          <w:p w14:paraId="5BD4A250" w14:textId="5731A8D7" w:rsidR="008B038C" w:rsidRPr="008B038C" w:rsidRDefault="008B038C" w:rsidP="008B038C">
            <w:pPr>
              <w:suppressAutoHyphens w:val="0"/>
              <w:spacing w:after="0" w:line="240" w:lineRule="auto"/>
              <w:jc w:val="center"/>
              <w:rPr>
                <w:rFonts w:ascii="Times New Roman" w:eastAsia="Times New Roman" w:hAnsi="Times New Roman" w:cs="Times New Roman"/>
                <w:kern w:val="0"/>
                <w:sz w:val="20"/>
                <w:szCs w:val="20"/>
                <w:lang w:eastAsia="ru-RU" w:bidi="ar-SA"/>
              </w:rPr>
            </w:pPr>
          </w:p>
        </w:tc>
      </w:tr>
      <w:tr w:rsidR="00046EC6" w:rsidRPr="008B038C" w14:paraId="4AA59895" w14:textId="77777777" w:rsidTr="00D8202E">
        <w:trPr>
          <w:cantSplit/>
          <w:trHeight w:val="64"/>
          <w:jc w:val="center"/>
        </w:trPr>
        <w:tc>
          <w:tcPr>
            <w:tcW w:w="205" w:type="pct"/>
            <w:vAlign w:val="center"/>
          </w:tcPr>
          <w:p w14:paraId="16BA1D44" w14:textId="46322944" w:rsidR="008B038C" w:rsidRPr="008B038C" w:rsidRDefault="008B038C" w:rsidP="008B038C">
            <w:pPr>
              <w:suppressAutoHyphens w:val="0"/>
              <w:spacing w:after="0" w:line="240" w:lineRule="auto"/>
              <w:ind w:left="-57" w:right="-57"/>
              <w:contextualSpacing/>
              <w:jc w:val="center"/>
              <w:rPr>
                <w:rFonts w:ascii="Times New Roman" w:eastAsia="Times New Roman" w:hAnsi="Times New Roman" w:cs="Times New Roman"/>
                <w:kern w:val="0"/>
                <w:sz w:val="20"/>
                <w:szCs w:val="20"/>
                <w:lang w:eastAsia="ru-RU" w:bidi="ar-SA"/>
              </w:rPr>
            </w:pPr>
          </w:p>
        </w:tc>
        <w:tc>
          <w:tcPr>
            <w:tcW w:w="880" w:type="pct"/>
            <w:shd w:val="clear" w:color="auto" w:fill="auto"/>
            <w:vAlign w:val="center"/>
          </w:tcPr>
          <w:p w14:paraId="7D016F46" w14:textId="1AAEFD25" w:rsidR="008B038C" w:rsidRPr="008B038C" w:rsidRDefault="008B038C" w:rsidP="008B038C">
            <w:pPr>
              <w:suppressAutoHyphens w:val="0"/>
              <w:spacing w:after="0" w:line="240" w:lineRule="auto"/>
              <w:rPr>
                <w:rFonts w:ascii="Times New Roman" w:eastAsia="Times New Roman" w:hAnsi="Times New Roman" w:cs="Times New Roman"/>
                <w:color w:val="000000"/>
                <w:kern w:val="0"/>
                <w:sz w:val="20"/>
                <w:szCs w:val="20"/>
                <w:lang w:eastAsia="ru-RU" w:bidi="ar-SA"/>
              </w:rPr>
            </w:pPr>
          </w:p>
        </w:tc>
        <w:tc>
          <w:tcPr>
            <w:tcW w:w="1800" w:type="pct"/>
            <w:shd w:val="clear" w:color="auto" w:fill="auto"/>
            <w:vAlign w:val="center"/>
          </w:tcPr>
          <w:p w14:paraId="3B16CBC3" w14:textId="6AF6D750" w:rsidR="008B038C" w:rsidRPr="008B038C" w:rsidRDefault="008B038C" w:rsidP="0087530A">
            <w:pPr>
              <w:suppressAutoHyphens w:val="0"/>
              <w:spacing w:after="0" w:line="240" w:lineRule="auto"/>
              <w:rPr>
                <w:rFonts w:ascii="Times New Roman" w:eastAsia="Times New Roman" w:hAnsi="Times New Roman" w:cs="Times New Roman"/>
                <w:kern w:val="0"/>
                <w:sz w:val="20"/>
                <w:szCs w:val="20"/>
                <w:lang w:eastAsia="ru-RU" w:bidi="ar-SA"/>
              </w:rPr>
            </w:pPr>
          </w:p>
        </w:tc>
        <w:tc>
          <w:tcPr>
            <w:tcW w:w="320" w:type="pct"/>
            <w:vAlign w:val="center"/>
          </w:tcPr>
          <w:p w14:paraId="7493D114" w14:textId="1088CB95" w:rsidR="008B038C" w:rsidRPr="008B038C" w:rsidRDefault="008B038C" w:rsidP="008B038C">
            <w:pPr>
              <w:suppressAutoHyphens w:val="0"/>
              <w:spacing w:after="0" w:line="240" w:lineRule="auto"/>
              <w:jc w:val="center"/>
              <w:rPr>
                <w:rFonts w:ascii="Times New Roman" w:eastAsia="Times New Roman" w:hAnsi="Times New Roman" w:cs="Times New Roman"/>
                <w:color w:val="000000"/>
                <w:kern w:val="0"/>
                <w:sz w:val="20"/>
                <w:szCs w:val="20"/>
                <w:lang w:eastAsia="ru-RU" w:bidi="ar-SA"/>
              </w:rPr>
            </w:pPr>
          </w:p>
        </w:tc>
        <w:tc>
          <w:tcPr>
            <w:tcW w:w="411" w:type="pct"/>
            <w:vAlign w:val="center"/>
          </w:tcPr>
          <w:p w14:paraId="65C8D2EA" w14:textId="47CFF8CE" w:rsidR="008B038C" w:rsidRPr="008B038C" w:rsidRDefault="008B038C" w:rsidP="008B038C">
            <w:pPr>
              <w:suppressAutoHyphens w:val="0"/>
              <w:spacing w:after="0" w:line="240" w:lineRule="auto"/>
              <w:jc w:val="center"/>
              <w:rPr>
                <w:rFonts w:ascii="Times New Roman" w:eastAsia="Times New Roman" w:hAnsi="Times New Roman" w:cs="Times New Roman"/>
                <w:color w:val="000000"/>
                <w:kern w:val="0"/>
                <w:sz w:val="20"/>
                <w:szCs w:val="20"/>
                <w:lang w:eastAsia="ru-RU" w:bidi="ar-SA"/>
              </w:rPr>
            </w:pPr>
          </w:p>
        </w:tc>
        <w:tc>
          <w:tcPr>
            <w:tcW w:w="689" w:type="pct"/>
            <w:vAlign w:val="center"/>
          </w:tcPr>
          <w:p w14:paraId="64505584" w14:textId="6FF291CA" w:rsidR="008B038C" w:rsidRPr="008B038C" w:rsidRDefault="008B038C" w:rsidP="008B038C">
            <w:pPr>
              <w:suppressAutoHyphens w:val="0"/>
              <w:spacing w:after="0" w:line="240" w:lineRule="auto"/>
              <w:jc w:val="center"/>
              <w:rPr>
                <w:rFonts w:ascii="Times New Roman" w:eastAsia="Times New Roman" w:hAnsi="Times New Roman" w:cs="Times New Roman"/>
                <w:kern w:val="0"/>
                <w:sz w:val="20"/>
                <w:szCs w:val="20"/>
                <w:lang w:eastAsia="ru-RU" w:bidi="ar-SA"/>
              </w:rPr>
            </w:pPr>
          </w:p>
        </w:tc>
        <w:tc>
          <w:tcPr>
            <w:tcW w:w="694" w:type="pct"/>
            <w:vAlign w:val="center"/>
          </w:tcPr>
          <w:p w14:paraId="78ED821D" w14:textId="388F63C0" w:rsidR="008B038C" w:rsidRPr="008B038C" w:rsidRDefault="008B038C" w:rsidP="008B038C">
            <w:pPr>
              <w:suppressAutoHyphens w:val="0"/>
              <w:spacing w:after="0" w:line="240" w:lineRule="auto"/>
              <w:jc w:val="center"/>
              <w:rPr>
                <w:rFonts w:ascii="Times New Roman" w:eastAsia="Times New Roman" w:hAnsi="Times New Roman" w:cs="Times New Roman"/>
                <w:kern w:val="0"/>
                <w:sz w:val="20"/>
                <w:szCs w:val="20"/>
                <w:lang w:eastAsia="ru-RU" w:bidi="ar-SA"/>
              </w:rPr>
            </w:pPr>
          </w:p>
        </w:tc>
      </w:tr>
      <w:tr w:rsidR="00046EC6" w:rsidRPr="008B038C" w14:paraId="38AF0DD0" w14:textId="77777777" w:rsidTr="00D8202E">
        <w:trPr>
          <w:cantSplit/>
          <w:trHeight w:val="64"/>
          <w:jc w:val="center"/>
        </w:trPr>
        <w:tc>
          <w:tcPr>
            <w:tcW w:w="205" w:type="pct"/>
            <w:vAlign w:val="center"/>
          </w:tcPr>
          <w:p w14:paraId="4DDB6452" w14:textId="75F9214C" w:rsidR="008B038C" w:rsidRPr="008B038C" w:rsidRDefault="008B038C" w:rsidP="008B038C">
            <w:pPr>
              <w:suppressAutoHyphens w:val="0"/>
              <w:spacing w:after="0" w:line="240" w:lineRule="auto"/>
              <w:ind w:left="-57" w:right="-57"/>
              <w:contextualSpacing/>
              <w:jc w:val="center"/>
              <w:rPr>
                <w:rFonts w:ascii="Times New Roman" w:eastAsia="Times New Roman" w:hAnsi="Times New Roman" w:cs="Times New Roman"/>
                <w:kern w:val="0"/>
                <w:sz w:val="20"/>
                <w:szCs w:val="20"/>
                <w:lang w:eastAsia="ru-RU" w:bidi="ar-SA"/>
              </w:rPr>
            </w:pPr>
          </w:p>
        </w:tc>
        <w:tc>
          <w:tcPr>
            <w:tcW w:w="880" w:type="pct"/>
            <w:vAlign w:val="center"/>
          </w:tcPr>
          <w:p w14:paraId="74A46F9C" w14:textId="6FB460F9" w:rsidR="008B038C" w:rsidRPr="008B038C" w:rsidRDefault="008B038C" w:rsidP="008B038C">
            <w:pPr>
              <w:suppressAutoHyphens w:val="0"/>
              <w:spacing w:after="0" w:line="240" w:lineRule="auto"/>
              <w:jc w:val="both"/>
              <w:rPr>
                <w:rFonts w:ascii="Times New Roman" w:eastAsia="Times New Roman" w:hAnsi="Times New Roman" w:cs="Times New Roman"/>
                <w:color w:val="000000"/>
                <w:kern w:val="0"/>
                <w:sz w:val="20"/>
                <w:szCs w:val="20"/>
                <w:lang w:eastAsia="ru-RU" w:bidi="ar-SA"/>
              </w:rPr>
            </w:pPr>
          </w:p>
        </w:tc>
        <w:tc>
          <w:tcPr>
            <w:tcW w:w="1800" w:type="pct"/>
            <w:vAlign w:val="center"/>
          </w:tcPr>
          <w:p w14:paraId="635A9AFF" w14:textId="130631E2" w:rsidR="008B038C" w:rsidRPr="008B038C" w:rsidRDefault="008B038C" w:rsidP="0087530A">
            <w:pPr>
              <w:suppressAutoHyphens w:val="0"/>
              <w:spacing w:after="0" w:line="240" w:lineRule="auto"/>
              <w:rPr>
                <w:rFonts w:ascii="Times New Roman" w:eastAsia="Times New Roman" w:hAnsi="Times New Roman" w:cs="Times New Roman"/>
                <w:color w:val="000000"/>
                <w:kern w:val="0"/>
                <w:sz w:val="20"/>
                <w:szCs w:val="20"/>
                <w:lang w:eastAsia="ru-RU" w:bidi="ar-SA"/>
              </w:rPr>
            </w:pPr>
          </w:p>
        </w:tc>
        <w:tc>
          <w:tcPr>
            <w:tcW w:w="320" w:type="pct"/>
            <w:vAlign w:val="center"/>
          </w:tcPr>
          <w:p w14:paraId="25F9150F" w14:textId="0F859733" w:rsidR="008B038C" w:rsidRPr="008B038C" w:rsidRDefault="008B038C" w:rsidP="008B038C">
            <w:pPr>
              <w:suppressAutoHyphens w:val="0"/>
              <w:spacing w:after="0" w:line="240" w:lineRule="auto"/>
              <w:jc w:val="center"/>
              <w:rPr>
                <w:rFonts w:ascii="Times New Roman" w:eastAsia="Times New Roman" w:hAnsi="Times New Roman" w:cs="Times New Roman"/>
                <w:color w:val="000000"/>
                <w:kern w:val="0"/>
                <w:sz w:val="20"/>
                <w:szCs w:val="20"/>
                <w:lang w:eastAsia="ru-RU" w:bidi="ar-SA"/>
              </w:rPr>
            </w:pPr>
          </w:p>
        </w:tc>
        <w:tc>
          <w:tcPr>
            <w:tcW w:w="411" w:type="pct"/>
            <w:vAlign w:val="center"/>
          </w:tcPr>
          <w:p w14:paraId="5FA9B3EB" w14:textId="0A663ED8" w:rsidR="008B038C" w:rsidRPr="008B038C" w:rsidRDefault="008B038C" w:rsidP="008B038C">
            <w:pPr>
              <w:suppressAutoHyphens w:val="0"/>
              <w:spacing w:after="0" w:line="240" w:lineRule="auto"/>
              <w:jc w:val="center"/>
              <w:rPr>
                <w:rFonts w:ascii="Times New Roman" w:eastAsia="Times New Roman" w:hAnsi="Times New Roman" w:cs="Times New Roman"/>
                <w:color w:val="000000"/>
                <w:kern w:val="0"/>
                <w:sz w:val="20"/>
                <w:szCs w:val="20"/>
                <w:lang w:eastAsia="ru-RU" w:bidi="ar-SA"/>
              </w:rPr>
            </w:pPr>
          </w:p>
        </w:tc>
        <w:tc>
          <w:tcPr>
            <w:tcW w:w="689" w:type="pct"/>
            <w:vAlign w:val="center"/>
          </w:tcPr>
          <w:p w14:paraId="0C68258D" w14:textId="1AF6D56C" w:rsidR="008B038C" w:rsidRPr="008B038C" w:rsidRDefault="008B038C" w:rsidP="008B038C">
            <w:pPr>
              <w:suppressAutoHyphens w:val="0"/>
              <w:spacing w:after="0" w:line="240" w:lineRule="auto"/>
              <w:jc w:val="center"/>
              <w:rPr>
                <w:rFonts w:ascii="Times New Roman" w:eastAsia="Times New Roman" w:hAnsi="Times New Roman" w:cs="Times New Roman"/>
                <w:kern w:val="0"/>
                <w:sz w:val="20"/>
                <w:szCs w:val="20"/>
                <w:lang w:eastAsia="ru-RU" w:bidi="ar-SA"/>
              </w:rPr>
            </w:pPr>
          </w:p>
        </w:tc>
        <w:tc>
          <w:tcPr>
            <w:tcW w:w="694" w:type="pct"/>
            <w:vAlign w:val="center"/>
          </w:tcPr>
          <w:p w14:paraId="12754A46" w14:textId="0D65F1B8" w:rsidR="008B038C" w:rsidRPr="008B038C" w:rsidRDefault="008B038C" w:rsidP="008B038C">
            <w:pPr>
              <w:suppressAutoHyphens w:val="0"/>
              <w:spacing w:after="0" w:line="240" w:lineRule="auto"/>
              <w:jc w:val="center"/>
              <w:rPr>
                <w:rFonts w:ascii="Times New Roman" w:eastAsia="Times New Roman" w:hAnsi="Times New Roman" w:cs="Times New Roman"/>
                <w:kern w:val="0"/>
                <w:sz w:val="20"/>
                <w:szCs w:val="20"/>
                <w:lang w:eastAsia="ru-RU" w:bidi="ar-SA"/>
              </w:rPr>
            </w:pPr>
          </w:p>
        </w:tc>
      </w:tr>
      <w:tr w:rsidR="00046EC6" w:rsidRPr="008B038C" w14:paraId="7E173E05" w14:textId="77777777" w:rsidTr="00D8202E">
        <w:trPr>
          <w:cantSplit/>
          <w:trHeight w:val="64"/>
          <w:jc w:val="center"/>
        </w:trPr>
        <w:tc>
          <w:tcPr>
            <w:tcW w:w="205" w:type="pct"/>
            <w:vAlign w:val="center"/>
          </w:tcPr>
          <w:p w14:paraId="2EB1A8C0" w14:textId="7C88739D" w:rsidR="008B038C" w:rsidRPr="008B038C" w:rsidRDefault="008B038C" w:rsidP="008B038C">
            <w:pPr>
              <w:suppressAutoHyphens w:val="0"/>
              <w:spacing w:after="0" w:line="240" w:lineRule="auto"/>
              <w:ind w:left="-57" w:right="-57"/>
              <w:contextualSpacing/>
              <w:jc w:val="center"/>
              <w:rPr>
                <w:rFonts w:ascii="Times New Roman" w:eastAsia="Times New Roman" w:hAnsi="Times New Roman" w:cs="Times New Roman"/>
                <w:kern w:val="0"/>
                <w:sz w:val="20"/>
                <w:szCs w:val="20"/>
                <w:lang w:eastAsia="ru-RU" w:bidi="ar-SA"/>
              </w:rPr>
            </w:pPr>
          </w:p>
        </w:tc>
        <w:tc>
          <w:tcPr>
            <w:tcW w:w="880" w:type="pct"/>
            <w:vAlign w:val="center"/>
          </w:tcPr>
          <w:p w14:paraId="70A38C76" w14:textId="279AE679" w:rsidR="008B038C" w:rsidRPr="008B038C" w:rsidRDefault="008B038C" w:rsidP="008B038C">
            <w:pPr>
              <w:suppressAutoHyphens w:val="0"/>
              <w:spacing w:after="0" w:line="240" w:lineRule="auto"/>
              <w:rPr>
                <w:rFonts w:ascii="Times New Roman" w:eastAsia="Times New Roman" w:hAnsi="Times New Roman" w:cs="Times New Roman"/>
                <w:color w:val="000000"/>
                <w:kern w:val="0"/>
                <w:sz w:val="20"/>
                <w:szCs w:val="20"/>
                <w:lang w:val="en-US" w:eastAsia="ru-RU" w:bidi="ar-SA"/>
              </w:rPr>
            </w:pPr>
          </w:p>
        </w:tc>
        <w:tc>
          <w:tcPr>
            <w:tcW w:w="1800" w:type="pct"/>
            <w:vAlign w:val="center"/>
          </w:tcPr>
          <w:p w14:paraId="4D508C58" w14:textId="1598F27A" w:rsidR="008B038C" w:rsidRPr="008B038C" w:rsidRDefault="008B038C" w:rsidP="0087530A">
            <w:pPr>
              <w:suppressAutoHyphens w:val="0"/>
              <w:spacing w:after="0" w:line="240" w:lineRule="auto"/>
              <w:rPr>
                <w:rFonts w:ascii="Times New Roman" w:eastAsia="Times New Roman" w:hAnsi="Times New Roman" w:cs="Times New Roman"/>
                <w:color w:val="000000"/>
                <w:kern w:val="0"/>
                <w:sz w:val="20"/>
                <w:szCs w:val="20"/>
                <w:lang w:val="en-US" w:eastAsia="ru-RU" w:bidi="ar-SA"/>
              </w:rPr>
            </w:pPr>
          </w:p>
        </w:tc>
        <w:tc>
          <w:tcPr>
            <w:tcW w:w="320" w:type="pct"/>
            <w:vAlign w:val="center"/>
          </w:tcPr>
          <w:p w14:paraId="2624E104" w14:textId="1B0E7B32" w:rsidR="008B038C" w:rsidRPr="008B038C" w:rsidRDefault="008B038C" w:rsidP="008B038C">
            <w:pPr>
              <w:suppressAutoHyphens w:val="0"/>
              <w:spacing w:after="0" w:line="240" w:lineRule="auto"/>
              <w:jc w:val="center"/>
              <w:rPr>
                <w:rFonts w:ascii="Times New Roman" w:eastAsia="Times New Roman" w:hAnsi="Times New Roman" w:cs="Times New Roman"/>
                <w:color w:val="000000"/>
                <w:kern w:val="0"/>
                <w:sz w:val="20"/>
                <w:szCs w:val="20"/>
                <w:lang w:eastAsia="ru-RU" w:bidi="ar-SA"/>
              </w:rPr>
            </w:pPr>
          </w:p>
        </w:tc>
        <w:tc>
          <w:tcPr>
            <w:tcW w:w="411" w:type="pct"/>
            <w:vAlign w:val="center"/>
          </w:tcPr>
          <w:p w14:paraId="6FD91025" w14:textId="11CDB110" w:rsidR="008B038C" w:rsidRPr="008B038C" w:rsidRDefault="008B038C" w:rsidP="008B038C">
            <w:pPr>
              <w:suppressAutoHyphens w:val="0"/>
              <w:spacing w:after="0" w:line="240" w:lineRule="auto"/>
              <w:jc w:val="center"/>
              <w:rPr>
                <w:rFonts w:ascii="Times New Roman" w:eastAsia="Times New Roman" w:hAnsi="Times New Roman" w:cs="Times New Roman"/>
                <w:color w:val="000000"/>
                <w:kern w:val="0"/>
                <w:sz w:val="20"/>
                <w:szCs w:val="20"/>
                <w:lang w:eastAsia="ru-RU" w:bidi="ar-SA"/>
              </w:rPr>
            </w:pPr>
          </w:p>
        </w:tc>
        <w:tc>
          <w:tcPr>
            <w:tcW w:w="689" w:type="pct"/>
            <w:vAlign w:val="center"/>
          </w:tcPr>
          <w:p w14:paraId="754D5665" w14:textId="3C227ACC" w:rsidR="008B038C" w:rsidRPr="008B038C" w:rsidRDefault="008B038C" w:rsidP="008B038C">
            <w:pPr>
              <w:suppressAutoHyphens w:val="0"/>
              <w:spacing w:after="0" w:line="240" w:lineRule="auto"/>
              <w:jc w:val="center"/>
              <w:rPr>
                <w:rFonts w:ascii="Times New Roman" w:eastAsia="Times New Roman" w:hAnsi="Times New Roman" w:cs="Times New Roman"/>
                <w:kern w:val="0"/>
                <w:sz w:val="20"/>
                <w:szCs w:val="20"/>
                <w:lang w:eastAsia="ru-RU" w:bidi="ar-SA"/>
              </w:rPr>
            </w:pPr>
          </w:p>
        </w:tc>
        <w:tc>
          <w:tcPr>
            <w:tcW w:w="694" w:type="pct"/>
            <w:vAlign w:val="center"/>
          </w:tcPr>
          <w:p w14:paraId="32F863BE" w14:textId="717F4FBA" w:rsidR="008B038C" w:rsidRPr="008B038C" w:rsidRDefault="008B038C" w:rsidP="008B038C">
            <w:pPr>
              <w:suppressAutoHyphens w:val="0"/>
              <w:spacing w:after="0" w:line="240" w:lineRule="auto"/>
              <w:jc w:val="center"/>
              <w:rPr>
                <w:rFonts w:ascii="Times New Roman" w:eastAsia="Times New Roman" w:hAnsi="Times New Roman" w:cs="Times New Roman"/>
                <w:kern w:val="0"/>
                <w:sz w:val="20"/>
                <w:szCs w:val="20"/>
                <w:lang w:eastAsia="ru-RU" w:bidi="ar-SA"/>
              </w:rPr>
            </w:pPr>
          </w:p>
        </w:tc>
      </w:tr>
      <w:tr w:rsidR="00046EC6" w:rsidRPr="008B038C" w14:paraId="4881DC81" w14:textId="77777777" w:rsidTr="00D8202E">
        <w:trPr>
          <w:cantSplit/>
          <w:trHeight w:val="64"/>
          <w:jc w:val="center"/>
        </w:trPr>
        <w:tc>
          <w:tcPr>
            <w:tcW w:w="205" w:type="pct"/>
            <w:vAlign w:val="center"/>
          </w:tcPr>
          <w:p w14:paraId="5CB34964" w14:textId="0C5603B8" w:rsidR="008B038C" w:rsidRPr="008B038C" w:rsidRDefault="008B038C" w:rsidP="008B038C">
            <w:pPr>
              <w:suppressAutoHyphens w:val="0"/>
              <w:spacing w:after="0" w:line="240" w:lineRule="auto"/>
              <w:ind w:left="-57" w:right="-57"/>
              <w:contextualSpacing/>
              <w:jc w:val="center"/>
              <w:rPr>
                <w:rFonts w:ascii="Times New Roman" w:eastAsia="Times New Roman" w:hAnsi="Times New Roman" w:cs="Times New Roman"/>
                <w:kern w:val="0"/>
                <w:sz w:val="20"/>
                <w:szCs w:val="20"/>
                <w:lang w:eastAsia="ru-RU" w:bidi="ar-SA"/>
              </w:rPr>
            </w:pPr>
          </w:p>
        </w:tc>
        <w:tc>
          <w:tcPr>
            <w:tcW w:w="880" w:type="pct"/>
            <w:vAlign w:val="center"/>
          </w:tcPr>
          <w:p w14:paraId="651359AB" w14:textId="295DBE30" w:rsidR="00471216" w:rsidRPr="008B038C" w:rsidRDefault="00471216" w:rsidP="008B038C">
            <w:pPr>
              <w:suppressAutoHyphens w:val="0"/>
              <w:spacing w:after="0" w:line="240" w:lineRule="auto"/>
              <w:rPr>
                <w:rFonts w:ascii="Times New Roman" w:eastAsia="Times New Roman" w:hAnsi="Times New Roman" w:cs="Times New Roman"/>
                <w:color w:val="000000"/>
                <w:kern w:val="0"/>
                <w:sz w:val="20"/>
                <w:szCs w:val="20"/>
                <w:lang w:eastAsia="ru-RU" w:bidi="ar-SA"/>
              </w:rPr>
            </w:pPr>
          </w:p>
        </w:tc>
        <w:tc>
          <w:tcPr>
            <w:tcW w:w="1800" w:type="pct"/>
            <w:vAlign w:val="center"/>
          </w:tcPr>
          <w:p w14:paraId="3263D4E1" w14:textId="31F89AF7" w:rsidR="008B038C" w:rsidRPr="008B038C" w:rsidRDefault="008B038C" w:rsidP="0087530A">
            <w:pPr>
              <w:suppressAutoHyphens w:val="0"/>
              <w:spacing w:after="0" w:line="240" w:lineRule="auto"/>
              <w:rPr>
                <w:rFonts w:ascii="Times New Roman" w:eastAsia="Times New Roman" w:hAnsi="Times New Roman" w:cs="Times New Roman"/>
                <w:color w:val="000000"/>
                <w:kern w:val="0"/>
                <w:sz w:val="20"/>
                <w:szCs w:val="20"/>
                <w:lang w:eastAsia="ru-RU" w:bidi="ar-SA"/>
              </w:rPr>
            </w:pPr>
          </w:p>
        </w:tc>
        <w:tc>
          <w:tcPr>
            <w:tcW w:w="320" w:type="pct"/>
            <w:vAlign w:val="center"/>
          </w:tcPr>
          <w:p w14:paraId="3AEA9AD3" w14:textId="2D51B0CE" w:rsidR="008B038C" w:rsidRPr="008B038C" w:rsidRDefault="008B038C" w:rsidP="008B038C">
            <w:pPr>
              <w:suppressAutoHyphens w:val="0"/>
              <w:spacing w:after="0" w:line="240" w:lineRule="auto"/>
              <w:jc w:val="center"/>
              <w:rPr>
                <w:rFonts w:ascii="Times New Roman" w:eastAsia="Times New Roman" w:hAnsi="Times New Roman" w:cs="Times New Roman"/>
                <w:color w:val="000000"/>
                <w:kern w:val="0"/>
                <w:sz w:val="20"/>
                <w:szCs w:val="20"/>
                <w:lang w:eastAsia="ru-RU" w:bidi="ar-SA"/>
              </w:rPr>
            </w:pPr>
          </w:p>
        </w:tc>
        <w:tc>
          <w:tcPr>
            <w:tcW w:w="411" w:type="pct"/>
            <w:vAlign w:val="center"/>
          </w:tcPr>
          <w:p w14:paraId="55425762" w14:textId="436C504F" w:rsidR="008B038C" w:rsidRPr="008B038C" w:rsidRDefault="008B038C" w:rsidP="008B038C">
            <w:pPr>
              <w:suppressAutoHyphens w:val="0"/>
              <w:spacing w:after="0" w:line="240" w:lineRule="auto"/>
              <w:jc w:val="center"/>
              <w:rPr>
                <w:rFonts w:ascii="Times New Roman" w:eastAsia="Times New Roman" w:hAnsi="Times New Roman" w:cs="Times New Roman"/>
                <w:color w:val="000000"/>
                <w:kern w:val="0"/>
                <w:sz w:val="20"/>
                <w:szCs w:val="20"/>
                <w:lang w:eastAsia="ru-RU" w:bidi="ar-SA"/>
              </w:rPr>
            </w:pPr>
          </w:p>
        </w:tc>
        <w:tc>
          <w:tcPr>
            <w:tcW w:w="689" w:type="pct"/>
            <w:vAlign w:val="center"/>
          </w:tcPr>
          <w:p w14:paraId="6D1F366C" w14:textId="348DEA8F" w:rsidR="008B038C" w:rsidRPr="008B038C" w:rsidRDefault="008B038C" w:rsidP="008B038C">
            <w:pPr>
              <w:suppressAutoHyphens w:val="0"/>
              <w:spacing w:after="0" w:line="240" w:lineRule="auto"/>
              <w:jc w:val="center"/>
              <w:rPr>
                <w:rFonts w:ascii="Times New Roman" w:eastAsia="Times New Roman" w:hAnsi="Times New Roman" w:cs="Times New Roman"/>
                <w:kern w:val="0"/>
                <w:sz w:val="20"/>
                <w:szCs w:val="20"/>
                <w:lang w:eastAsia="ru-RU" w:bidi="ar-SA"/>
              </w:rPr>
            </w:pPr>
          </w:p>
        </w:tc>
        <w:tc>
          <w:tcPr>
            <w:tcW w:w="694" w:type="pct"/>
            <w:vAlign w:val="center"/>
          </w:tcPr>
          <w:p w14:paraId="6177B5AF" w14:textId="19C84F10" w:rsidR="008B038C" w:rsidRPr="008B038C" w:rsidRDefault="008B038C" w:rsidP="008B038C">
            <w:pPr>
              <w:suppressAutoHyphens w:val="0"/>
              <w:spacing w:after="0" w:line="240" w:lineRule="auto"/>
              <w:jc w:val="center"/>
              <w:rPr>
                <w:rFonts w:ascii="Times New Roman" w:eastAsia="Times New Roman" w:hAnsi="Times New Roman" w:cs="Times New Roman"/>
                <w:kern w:val="0"/>
                <w:sz w:val="20"/>
                <w:szCs w:val="20"/>
                <w:lang w:eastAsia="ru-RU" w:bidi="ar-SA"/>
              </w:rPr>
            </w:pPr>
          </w:p>
        </w:tc>
      </w:tr>
      <w:tr w:rsidR="00046EC6" w:rsidRPr="008B038C" w14:paraId="08F5BD42" w14:textId="77777777" w:rsidTr="00D8202E">
        <w:trPr>
          <w:cantSplit/>
          <w:trHeight w:val="64"/>
          <w:jc w:val="center"/>
        </w:trPr>
        <w:tc>
          <w:tcPr>
            <w:tcW w:w="205" w:type="pct"/>
            <w:vAlign w:val="center"/>
          </w:tcPr>
          <w:p w14:paraId="38F52A37" w14:textId="5CBF3E26" w:rsidR="008B038C" w:rsidRPr="008B038C" w:rsidRDefault="008B038C" w:rsidP="008B038C">
            <w:pPr>
              <w:suppressAutoHyphens w:val="0"/>
              <w:spacing w:after="0" w:line="240" w:lineRule="auto"/>
              <w:ind w:left="-57" w:right="-57"/>
              <w:contextualSpacing/>
              <w:jc w:val="center"/>
              <w:rPr>
                <w:rFonts w:ascii="Times New Roman" w:eastAsia="Times New Roman" w:hAnsi="Times New Roman" w:cs="Times New Roman"/>
                <w:kern w:val="0"/>
                <w:sz w:val="20"/>
                <w:szCs w:val="20"/>
                <w:lang w:eastAsia="ru-RU" w:bidi="ar-SA"/>
              </w:rPr>
            </w:pPr>
          </w:p>
        </w:tc>
        <w:tc>
          <w:tcPr>
            <w:tcW w:w="880" w:type="pct"/>
            <w:vAlign w:val="center"/>
          </w:tcPr>
          <w:p w14:paraId="3061424B" w14:textId="567B8C39" w:rsidR="008B038C" w:rsidRPr="008B038C" w:rsidRDefault="008B038C" w:rsidP="008B038C">
            <w:pPr>
              <w:suppressAutoHyphens w:val="0"/>
              <w:spacing w:after="0" w:line="240" w:lineRule="auto"/>
              <w:rPr>
                <w:rFonts w:ascii="Times New Roman" w:eastAsia="Times New Roman" w:hAnsi="Times New Roman" w:cs="Times New Roman"/>
                <w:color w:val="000000"/>
                <w:kern w:val="0"/>
                <w:sz w:val="20"/>
                <w:szCs w:val="20"/>
                <w:lang w:eastAsia="ru-RU" w:bidi="ar-SA"/>
              </w:rPr>
            </w:pPr>
          </w:p>
        </w:tc>
        <w:tc>
          <w:tcPr>
            <w:tcW w:w="1800" w:type="pct"/>
            <w:vAlign w:val="center"/>
          </w:tcPr>
          <w:p w14:paraId="1E390792" w14:textId="12AEC9AC" w:rsidR="008B038C" w:rsidRPr="008B038C" w:rsidRDefault="008B038C" w:rsidP="0087530A">
            <w:pPr>
              <w:suppressAutoHyphens w:val="0"/>
              <w:spacing w:after="0" w:line="240" w:lineRule="auto"/>
              <w:rPr>
                <w:rFonts w:ascii="Times New Roman" w:eastAsia="Times New Roman" w:hAnsi="Times New Roman" w:cs="Times New Roman"/>
                <w:kern w:val="0"/>
                <w:sz w:val="20"/>
                <w:szCs w:val="20"/>
                <w:lang w:eastAsia="ru-RU" w:bidi="ar-SA"/>
              </w:rPr>
            </w:pPr>
          </w:p>
        </w:tc>
        <w:tc>
          <w:tcPr>
            <w:tcW w:w="320" w:type="pct"/>
            <w:vAlign w:val="center"/>
          </w:tcPr>
          <w:p w14:paraId="0CE43B18" w14:textId="1833B4E1" w:rsidR="008B038C" w:rsidRPr="008B038C" w:rsidRDefault="008B038C" w:rsidP="008B038C">
            <w:pPr>
              <w:suppressAutoHyphens w:val="0"/>
              <w:spacing w:after="0" w:line="240" w:lineRule="auto"/>
              <w:jc w:val="center"/>
              <w:rPr>
                <w:rFonts w:ascii="Times New Roman" w:eastAsia="Times New Roman" w:hAnsi="Times New Roman" w:cs="Times New Roman"/>
                <w:color w:val="000000"/>
                <w:kern w:val="0"/>
                <w:sz w:val="20"/>
                <w:szCs w:val="20"/>
                <w:lang w:eastAsia="ru-RU" w:bidi="ar-SA"/>
              </w:rPr>
            </w:pPr>
          </w:p>
        </w:tc>
        <w:tc>
          <w:tcPr>
            <w:tcW w:w="411" w:type="pct"/>
            <w:vAlign w:val="center"/>
          </w:tcPr>
          <w:p w14:paraId="2ABBAD09" w14:textId="0DEB554A" w:rsidR="008B038C" w:rsidRPr="008B038C" w:rsidRDefault="008B038C" w:rsidP="008B038C">
            <w:pPr>
              <w:suppressAutoHyphens w:val="0"/>
              <w:spacing w:after="0" w:line="240" w:lineRule="auto"/>
              <w:jc w:val="center"/>
              <w:rPr>
                <w:rFonts w:ascii="Times New Roman" w:eastAsia="Times New Roman" w:hAnsi="Times New Roman" w:cs="Times New Roman"/>
                <w:color w:val="000000"/>
                <w:kern w:val="0"/>
                <w:sz w:val="20"/>
                <w:szCs w:val="20"/>
                <w:lang w:eastAsia="ru-RU" w:bidi="ar-SA"/>
              </w:rPr>
            </w:pPr>
          </w:p>
        </w:tc>
        <w:tc>
          <w:tcPr>
            <w:tcW w:w="689" w:type="pct"/>
            <w:vAlign w:val="center"/>
          </w:tcPr>
          <w:p w14:paraId="7CE9F746" w14:textId="5F59AA69" w:rsidR="008B038C" w:rsidRPr="008B038C" w:rsidRDefault="008B038C" w:rsidP="008B038C">
            <w:pPr>
              <w:suppressAutoHyphens w:val="0"/>
              <w:spacing w:after="0" w:line="240" w:lineRule="auto"/>
              <w:jc w:val="center"/>
              <w:rPr>
                <w:rFonts w:ascii="Times New Roman" w:eastAsia="Times New Roman" w:hAnsi="Times New Roman" w:cs="Times New Roman"/>
                <w:kern w:val="0"/>
                <w:sz w:val="20"/>
                <w:szCs w:val="20"/>
                <w:lang w:eastAsia="ru-RU" w:bidi="ar-SA"/>
              </w:rPr>
            </w:pPr>
          </w:p>
        </w:tc>
        <w:tc>
          <w:tcPr>
            <w:tcW w:w="694" w:type="pct"/>
            <w:vAlign w:val="center"/>
          </w:tcPr>
          <w:p w14:paraId="36C043CC" w14:textId="5AD959DF" w:rsidR="008B038C" w:rsidRPr="008B038C" w:rsidRDefault="008B038C" w:rsidP="008B038C">
            <w:pPr>
              <w:suppressAutoHyphens w:val="0"/>
              <w:spacing w:after="0" w:line="240" w:lineRule="auto"/>
              <w:jc w:val="center"/>
              <w:rPr>
                <w:rFonts w:ascii="Times New Roman" w:eastAsia="Times New Roman" w:hAnsi="Times New Roman" w:cs="Times New Roman"/>
                <w:kern w:val="0"/>
                <w:sz w:val="20"/>
                <w:szCs w:val="20"/>
                <w:lang w:eastAsia="ru-RU" w:bidi="ar-SA"/>
              </w:rPr>
            </w:pPr>
          </w:p>
        </w:tc>
      </w:tr>
      <w:tr w:rsidR="00046EC6" w:rsidRPr="008B038C" w14:paraId="418B0265" w14:textId="77777777" w:rsidTr="00D8202E">
        <w:trPr>
          <w:cantSplit/>
          <w:trHeight w:val="64"/>
          <w:jc w:val="center"/>
        </w:trPr>
        <w:tc>
          <w:tcPr>
            <w:tcW w:w="205" w:type="pct"/>
            <w:vAlign w:val="center"/>
          </w:tcPr>
          <w:p w14:paraId="566A3FC7" w14:textId="4A9BCF18" w:rsidR="008B038C" w:rsidRPr="008B038C" w:rsidRDefault="008B038C" w:rsidP="008B038C">
            <w:pPr>
              <w:suppressAutoHyphens w:val="0"/>
              <w:spacing w:after="0" w:line="240" w:lineRule="auto"/>
              <w:ind w:left="-57" w:right="-57"/>
              <w:contextualSpacing/>
              <w:jc w:val="center"/>
              <w:rPr>
                <w:rFonts w:ascii="Times New Roman" w:eastAsia="Times New Roman" w:hAnsi="Times New Roman" w:cs="Times New Roman"/>
                <w:kern w:val="0"/>
                <w:sz w:val="20"/>
                <w:szCs w:val="20"/>
                <w:lang w:eastAsia="ru-RU" w:bidi="ar-SA"/>
              </w:rPr>
            </w:pPr>
          </w:p>
        </w:tc>
        <w:tc>
          <w:tcPr>
            <w:tcW w:w="880" w:type="pct"/>
            <w:vAlign w:val="center"/>
          </w:tcPr>
          <w:p w14:paraId="451D94FA" w14:textId="55161120" w:rsidR="008B038C" w:rsidRPr="008B038C" w:rsidRDefault="008B038C" w:rsidP="008B038C">
            <w:pPr>
              <w:suppressAutoHyphens w:val="0"/>
              <w:spacing w:after="0" w:line="240" w:lineRule="auto"/>
              <w:rPr>
                <w:rFonts w:ascii="Times New Roman" w:eastAsia="Times New Roman" w:hAnsi="Times New Roman" w:cs="Times New Roman"/>
                <w:color w:val="000000"/>
                <w:kern w:val="0"/>
                <w:sz w:val="20"/>
                <w:szCs w:val="20"/>
                <w:lang w:eastAsia="ru-RU" w:bidi="ar-SA"/>
              </w:rPr>
            </w:pPr>
          </w:p>
        </w:tc>
        <w:tc>
          <w:tcPr>
            <w:tcW w:w="1800" w:type="pct"/>
            <w:vAlign w:val="center"/>
          </w:tcPr>
          <w:p w14:paraId="1AE912F0" w14:textId="0C31299D" w:rsidR="008B038C" w:rsidRPr="008B038C" w:rsidRDefault="008B038C" w:rsidP="0087530A">
            <w:pPr>
              <w:suppressAutoHyphens w:val="0"/>
              <w:spacing w:after="0" w:line="240" w:lineRule="auto"/>
              <w:ind w:left="-57" w:right="-57"/>
              <w:rPr>
                <w:rFonts w:ascii="Times New Roman" w:eastAsia="Times New Roman" w:hAnsi="Times New Roman" w:cs="Times New Roman"/>
                <w:color w:val="000000"/>
                <w:kern w:val="0"/>
                <w:sz w:val="20"/>
                <w:szCs w:val="20"/>
                <w:lang w:eastAsia="ru-RU" w:bidi="ar-SA"/>
              </w:rPr>
            </w:pPr>
          </w:p>
        </w:tc>
        <w:tc>
          <w:tcPr>
            <w:tcW w:w="320" w:type="pct"/>
            <w:vAlign w:val="center"/>
          </w:tcPr>
          <w:p w14:paraId="7A884C0A" w14:textId="6ED5692F" w:rsidR="008B038C" w:rsidRPr="008B038C" w:rsidRDefault="008B038C" w:rsidP="008B038C">
            <w:pPr>
              <w:suppressAutoHyphens w:val="0"/>
              <w:spacing w:after="0" w:line="240" w:lineRule="auto"/>
              <w:jc w:val="center"/>
              <w:rPr>
                <w:rFonts w:ascii="Times New Roman" w:eastAsia="Times New Roman" w:hAnsi="Times New Roman" w:cs="Times New Roman"/>
                <w:color w:val="000000"/>
                <w:kern w:val="0"/>
                <w:sz w:val="20"/>
                <w:szCs w:val="20"/>
                <w:lang w:eastAsia="ru-RU" w:bidi="ar-SA"/>
              </w:rPr>
            </w:pPr>
          </w:p>
        </w:tc>
        <w:tc>
          <w:tcPr>
            <w:tcW w:w="411" w:type="pct"/>
            <w:vAlign w:val="center"/>
          </w:tcPr>
          <w:p w14:paraId="59DA0714" w14:textId="6A30D7D8" w:rsidR="008B038C" w:rsidRPr="008B038C" w:rsidRDefault="008B038C" w:rsidP="008B038C">
            <w:pPr>
              <w:suppressAutoHyphens w:val="0"/>
              <w:spacing w:after="0" w:line="240" w:lineRule="auto"/>
              <w:jc w:val="center"/>
              <w:rPr>
                <w:rFonts w:ascii="Times New Roman" w:eastAsia="Times New Roman" w:hAnsi="Times New Roman" w:cs="Times New Roman"/>
                <w:color w:val="000000"/>
                <w:kern w:val="0"/>
                <w:sz w:val="20"/>
                <w:szCs w:val="20"/>
                <w:lang w:eastAsia="ru-RU" w:bidi="ar-SA"/>
              </w:rPr>
            </w:pPr>
          </w:p>
        </w:tc>
        <w:tc>
          <w:tcPr>
            <w:tcW w:w="689" w:type="pct"/>
            <w:vAlign w:val="center"/>
          </w:tcPr>
          <w:p w14:paraId="1C4E7664" w14:textId="764C5A4B" w:rsidR="008B038C" w:rsidRPr="008B038C" w:rsidRDefault="008B038C" w:rsidP="008B038C">
            <w:pPr>
              <w:suppressAutoHyphens w:val="0"/>
              <w:spacing w:after="0" w:line="240" w:lineRule="auto"/>
              <w:jc w:val="center"/>
              <w:rPr>
                <w:rFonts w:ascii="Times New Roman" w:eastAsia="Times New Roman" w:hAnsi="Times New Roman" w:cs="Times New Roman"/>
                <w:kern w:val="0"/>
                <w:sz w:val="20"/>
                <w:szCs w:val="20"/>
                <w:lang w:eastAsia="ru-RU" w:bidi="ar-SA"/>
              </w:rPr>
            </w:pPr>
          </w:p>
        </w:tc>
        <w:tc>
          <w:tcPr>
            <w:tcW w:w="694" w:type="pct"/>
            <w:vAlign w:val="center"/>
          </w:tcPr>
          <w:p w14:paraId="092091EE" w14:textId="2FC010AC" w:rsidR="008B038C" w:rsidRPr="008B038C" w:rsidRDefault="008B038C" w:rsidP="008B038C">
            <w:pPr>
              <w:suppressAutoHyphens w:val="0"/>
              <w:spacing w:after="0" w:line="240" w:lineRule="auto"/>
              <w:jc w:val="center"/>
              <w:rPr>
                <w:rFonts w:ascii="Times New Roman" w:eastAsia="Times New Roman" w:hAnsi="Times New Roman" w:cs="Times New Roman"/>
                <w:kern w:val="0"/>
                <w:sz w:val="20"/>
                <w:szCs w:val="20"/>
                <w:lang w:eastAsia="ru-RU" w:bidi="ar-SA"/>
              </w:rPr>
            </w:pPr>
          </w:p>
        </w:tc>
      </w:tr>
      <w:tr w:rsidR="00046EC6" w:rsidRPr="008B038C" w14:paraId="7BC8D068" w14:textId="77777777" w:rsidTr="0087530A">
        <w:trPr>
          <w:cantSplit/>
          <w:jc w:val="center"/>
        </w:trPr>
        <w:tc>
          <w:tcPr>
            <w:tcW w:w="205" w:type="pct"/>
            <w:vAlign w:val="center"/>
          </w:tcPr>
          <w:p w14:paraId="0CE7B99B" w14:textId="18FC7EB9" w:rsidR="008B038C" w:rsidRPr="008B038C" w:rsidRDefault="008B038C" w:rsidP="008B038C">
            <w:pPr>
              <w:suppressAutoHyphens w:val="0"/>
              <w:spacing w:after="0" w:line="240" w:lineRule="auto"/>
              <w:ind w:left="-57" w:right="-57"/>
              <w:contextualSpacing/>
              <w:jc w:val="center"/>
              <w:rPr>
                <w:rFonts w:ascii="Times New Roman" w:eastAsia="Times New Roman" w:hAnsi="Times New Roman" w:cs="Times New Roman"/>
                <w:kern w:val="0"/>
                <w:sz w:val="20"/>
                <w:szCs w:val="20"/>
                <w:lang w:eastAsia="ru-RU" w:bidi="ar-SA"/>
              </w:rPr>
            </w:pPr>
          </w:p>
        </w:tc>
        <w:tc>
          <w:tcPr>
            <w:tcW w:w="880" w:type="pct"/>
            <w:vAlign w:val="center"/>
          </w:tcPr>
          <w:p w14:paraId="30C82BC7" w14:textId="0781C8AE" w:rsidR="008B038C" w:rsidRPr="008B038C" w:rsidRDefault="008B038C" w:rsidP="008B038C">
            <w:pPr>
              <w:suppressAutoHyphens w:val="0"/>
              <w:spacing w:after="0" w:line="240" w:lineRule="auto"/>
              <w:rPr>
                <w:rFonts w:ascii="Times New Roman" w:eastAsia="Times New Roman" w:hAnsi="Times New Roman" w:cs="Times New Roman"/>
                <w:color w:val="000000"/>
                <w:kern w:val="0"/>
                <w:sz w:val="20"/>
                <w:szCs w:val="20"/>
                <w:lang w:eastAsia="ru-RU" w:bidi="ar-SA"/>
              </w:rPr>
            </w:pPr>
          </w:p>
        </w:tc>
        <w:tc>
          <w:tcPr>
            <w:tcW w:w="1800" w:type="pct"/>
            <w:vAlign w:val="center"/>
          </w:tcPr>
          <w:p w14:paraId="0A443B2D" w14:textId="68184E54" w:rsidR="008B038C" w:rsidRPr="008B038C" w:rsidRDefault="008B038C" w:rsidP="0087530A">
            <w:pPr>
              <w:suppressAutoHyphens w:val="0"/>
              <w:spacing w:after="0" w:line="240" w:lineRule="auto"/>
              <w:rPr>
                <w:rFonts w:ascii="Times New Roman" w:eastAsia="Times New Roman" w:hAnsi="Times New Roman" w:cs="Times New Roman"/>
                <w:kern w:val="0"/>
                <w:sz w:val="20"/>
                <w:szCs w:val="20"/>
                <w:lang w:eastAsia="ru-RU" w:bidi="ar-SA"/>
              </w:rPr>
            </w:pPr>
          </w:p>
        </w:tc>
        <w:tc>
          <w:tcPr>
            <w:tcW w:w="320" w:type="pct"/>
            <w:vAlign w:val="center"/>
          </w:tcPr>
          <w:p w14:paraId="769EE491" w14:textId="43532752" w:rsidR="008B038C" w:rsidRPr="008B038C" w:rsidRDefault="008B038C" w:rsidP="008B038C">
            <w:pPr>
              <w:suppressAutoHyphens w:val="0"/>
              <w:spacing w:after="0" w:line="240" w:lineRule="auto"/>
              <w:jc w:val="center"/>
              <w:rPr>
                <w:rFonts w:ascii="Times New Roman" w:eastAsia="Times New Roman" w:hAnsi="Times New Roman" w:cs="Times New Roman"/>
                <w:color w:val="000000"/>
                <w:kern w:val="0"/>
                <w:sz w:val="20"/>
                <w:szCs w:val="20"/>
                <w:lang w:eastAsia="ru-RU" w:bidi="ar-SA"/>
              </w:rPr>
            </w:pPr>
          </w:p>
        </w:tc>
        <w:tc>
          <w:tcPr>
            <w:tcW w:w="411" w:type="pct"/>
            <w:vAlign w:val="center"/>
          </w:tcPr>
          <w:p w14:paraId="48B389DC" w14:textId="7F5036CC" w:rsidR="008B038C" w:rsidRPr="008B038C" w:rsidRDefault="008B038C" w:rsidP="008B038C">
            <w:pPr>
              <w:suppressAutoHyphens w:val="0"/>
              <w:spacing w:after="0" w:line="240" w:lineRule="auto"/>
              <w:jc w:val="center"/>
              <w:rPr>
                <w:rFonts w:ascii="Times New Roman" w:eastAsia="Times New Roman" w:hAnsi="Times New Roman" w:cs="Times New Roman"/>
                <w:color w:val="000000"/>
                <w:kern w:val="0"/>
                <w:sz w:val="20"/>
                <w:szCs w:val="20"/>
                <w:lang w:eastAsia="ru-RU" w:bidi="ar-SA"/>
              </w:rPr>
            </w:pPr>
          </w:p>
        </w:tc>
        <w:tc>
          <w:tcPr>
            <w:tcW w:w="689" w:type="pct"/>
            <w:vAlign w:val="center"/>
          </w:tcPr>
          <w:p w14:paraId="2ABC8814" w14:textId="6BF70A3A" w:rsidR="008B038C" w:rsidRPr="008B038C" w:rsidRDefault="008B038C" w:rsidP="008B038C">
            <w:pPr>
              <w:suppressAutoHyphens w:val="0"/>
              <w:spacing w:after="0" w:line="240" w:lineRule="auto"/>
              <w:jc w:val="center"/>
              <w:rPr>
                <w:rFonts w:ascii="Times New Roman" w:eastAsia="Times New Roman" w:hAnsi="Times New Roman" w:cs="Times New Roman"/>
                <w:kern w:val="0"/>
                <w:sz w:val="20"/>
                <w:szCs w:val="20"/>
                <w:lang w:eastAsia="ru-RU" w:bidi="ar-SA"/>
              </w:rPr>
            </w:pPr>
          </w:p>
        </w:tc>
        <w:tc>
          <w:tcPr>
            <w:tcW w:w="694" w:type="pct"/>
            <w:vAlign w:val="center"/>
          </w:tcPr>
          <w:p w14:paraId="1DBD21DD" w14:textId="566496B9" w:rsidR="008B038C" w:rsidRPr="008B038C" w:rsidRDefault="008B038C" w:rsidP="008B038C">
            <w:pPr>
              <w:suppressAutoHyphens w:val="0"/>
              <w:spacing w:after="0" w:line="240" w:lineRule="auto"/>
              <w:jc w:val="center"/>
              <w:rPr>
                <w:rFonts w:ascii="Times New Roman" w:eastAsia="Times New Roman" w:hAnsi="Times New Roman" w:cs="Times New Roman"/>
                <w:kern w:val="0"/>
                <w:sz w:val="20"/>
                <w:szCs w:val="20"/>
                <w:lang w:eastAsia="ru-RU" w:bidi="ar-SA"/>
              </w:rPr>
            </w:pPr>
          </w:p>
        </w:tc>
      </w:tr>
      <w:tr w:rsidR="00046EC6" w:rsidRPr="008B038C" w14:paraId="4FDC64D1" w14:textId="77777777" w:rsidTr="00D8202E">
        <w:trPr>
          <w:cantSplit/>
          <w:trHeight w:val="64"/>
          <w:jc w:val="center"/>
        </w:trPr>
        <w:tc>
          <w:tcPr>
            <w:tcW w:w="205" w:type="pct"/>
            <w:vAlign w:val="center"/>
          </w:tcPr>
          <w:p w14:paraId="61F01DAA" w14:textId="13E81F64" w:rsidR="008B038C" w:rsidRPr="008B038C" w:rsidRDefault="008B038C" w:rsidP="008B038C">
            <w:pPr>
              <w:suppressAutoHyphens w:val="0"/>
              <w:spacing w:after="0" w:line="240" w:lineRule="auto"/>
              <w:ind w:left="-57" w:right="-57"/>
              <w:contextualSpacing/>
              <w:jc w:val="center"/>
              <w:rPr>
                <w:rFonts w:ascii="Times New Roman" w:eastAsia="Times New Roman" w:hAnsi="Times New Roman" w:cs="Times New Roman"/>
                <w:kern w:val="0"/>
                <w:sz w:val="20"/>
                <w:szCs w:val="20"/>
                <w:lang w:eastAsia="ru-RU" w:bidi="ar-SA"/>
              </w:rPr>
            </w:pPr>
          </w:p>
        </w:tc>
        <w:tc>
          <w:tcPr>
            <w:tcW w:w="880" w:type="pct"/>
            <w:vAlign w:val="center"/>
          </w:tcPr>
          <w:p w14:paraId="53AEF493" w14:textId="5B31787C" w:rsidR="008B038C" w:rsidRPr="008B038C" w:rsidRDefault="008B038C" w:rsidP="008B038C">
            <w:pPr>
              <w:suppressAutoHyphens w:val="0"/>
              <w:spacing w:after="0" w:line="240" w:lineRule="auto"/>
              <w:rPr>
                <w:rFonts w:ascii="Times New Roman" w:eastAsia="Times New Roman" w:hAnsi="Times New Roman" w:cs="Times New Roman"/>
                <w:color w:val="000000"/>
                <w:kern w:val="0"/>
                <w:sz w:val="20"/>
                <w:szCs w:val="20"/>
                <w:lang w:eastAsia="ru-RU" w:bidi="ar-SA"/>
              </w:rPr>
            </w:pPr>
          </w:p>
        </w:tc>
        <w:tc>
          <w:tcPr>
            <w:tcW w:w="1800" w:type="pct"/>
            <w:vAlign w:val="center"/>
          </w:tcPr>
          <w:p w14:paraId="79E981DE" w14:textId="51739BEB" w:rsidR="008B038C" w:rsidRPr="008B038C" w:rsidRDefault="008B038C" w:rsidP="0087530A">
            <w:pPr>
              <w:suppressAutoHyphens w:val="0"/>
              <w:spacing w:after="0" w:line="240" w:lineRule="auto"/>
              <w:rPr>
                <w:rFonts w:ascii="Times New Roman" w:eastAsia="Times New Roman" w:hAnsi="Times New Roman" w:cs="Times New Roman"/>
                <w:kern w:val="0"/>
                <w:sz w:val="20"/>
                <w:szCs w:val="20"/>
                <w:lang w:eastAsia="ru-RU" w:bidi="ar-SA"/>
              </w:rPr>
            </w:pPr>
          </w:p>
        </w:tc>
        <w:tc>
          <w:tcPr>
            <w:tcW w:w="320" w:type="pct"/>
            <w:vAlign w:val="center"/>
          </w:tcPr>
          <w:p w14:paraId="0E281305" w14:textId="4F67855A" w:rsidR="008B038C" w:rsidRPr="008B038C" w:rsidRDefault="008B038C" w:rsidP="008B038C">
            <w:pPr>
              <w:suppressAutoHyphens w:val="0"/>
              <w:spacing w:after="0" w:line="240" w:lineRule="auto"/>
              <w:jc w:val="center"/>
              <w:rPr>
                <w:rFonts w:ascii="Times New Roman" w:eastAsia="Times New Roman" w:hAnsi="Times New Roman" w:cs="Times New Roman"/>
                <w:color w:val="000000"/>
                <w:kern w:val="0"/>
                <w:sz w:val="20"/>
                <w:szCs w:val="20"/>
                <w:lang w:eastAsia="ru-RU" w:bidi="ar-SA"/>
              </w:rPr>
            </w:pPr>
          </w:p>
        </w:tc>
        <w:tc>
          <w:tcPr>
            <w:tcW w:w="411" w:type="pct"/>
            <w:vAlign w:val="center"/>
          </w:tcPr>
          <w:p w14:paraId="326E538D" w14:textId="466FF06E" w:rsidR="008B038C" w:rsidRPr="008B038C" w:rsidRDefault="008B038C" w:rsidP="008B038C">
            <w:pPr>
              <w:suppressAutoHyphens w:val="0"/>
              <w:spacing w:after="0" w:line="240" w:lineRule="auto"/>
              <w:jc w:val="center"/>
              <w:rPr>
                <w:rFonts w:ascii="Times New Roman" w:eastAsia="Times New Roman" w:hAnsi="Times New Roman" w:cs="Times New Roman"/>
                <w:color w:val="000000"/>
                <w:kern w:val="0"/>
                <w:sz w:val="20"/>
                <w:szCs w:val="20"/>
                <w:lang w:eastAsia="ru-RU" w:bidi="ar-SA"/>
              </w:rPr>
            </w:pPr>
          </w:p>
        </w:tc>
        <w:tc>
          <w:tcPr>
            <w:tcW w:w="689" w:type="pct"/>
            <w:vAlign w:val="center"/>
          </w:tcPr>
          <w:p w14:paraId="4D880C8F" w14:textId="05EBE9AB" w:rsidR="008B038C" w:rsidRPr="008B038C" w:rsidRDefault="008B038C" w:rsidP="008B038C">
            <w:pPr>
              <w:suppressAutoHyphens w:val="0"/>
              <w:spacing w:after="0" w:line="240" w:lineRule="auto"/>
              <w:jc w:val="center"/>
              <w:rPr>
                <w:rFonts w:ascii="Times New Roman" w:eastAsia="Times New Roman" w:hAnsi="Times New Roman" w:cs="Times New Roman"/>
                <w:kern w:val="0"/>
                <w:sz w:val="20"/>
                <w:szCs w:val="20"/>
                <w:lang w:eastAsia="ru-RU" w:bidi="ar-SA"/>
              </w:rPr>
            </w:pPr>
          </w:p>
        </w:tc>
        <w:tc>
          <w:tcPr>
            <w:tcW w:w="694" w:type="pct"/>
            <w:vAlign w:val="center"/>
          </w:tcPr>
          <w:p w14:paraId="77569699" w14:textId="29964BEF" w:rsidR="008B038C" w:rsidRPr="008B038C" w:rsidRDefault="008B038C" w:rsidP="008B038C">
            <w:pPr>
              <w:suppressAutoHyphens w:val="0"/>
              <w:spacing w:after="0" w:line="240" w:lineRule="auto"/>
              <w:jc w:val="center"/>
              <w:rPr>
                <w:rFonts w:ascii="Times New Roman" w:eastAsia="Times New Roman" w:hAnsi="Times New Roman" w:cs="Times New Roman"/>
                <w:kern w:val="0"/>
                <w:sz w:val="20"/>
                <w:szCs w:val="20"/>
                <w:lang w:eastAsia="ru-RU" w:bidi="ar-SA"/>
              </w:rPr>
            </w:pPr>
          </w:p>
        </w:tc>
      </w:tr>
      <w:tr w:rsidR="00046EC6" w:rsidRPr="008B038C" w14:paraId="2EDD047C" w14:textId="77777777" w:rsidTr="00D8202E">
        <w:trPr>
          <w:cantSplit/>
          <w:trHeight w:val="64"/>
          <w:jc w:val="center"/>
        </w:trPr>
        <w:tc>
          <w:tcPr>
            <w:tcW w:w="205" w:type="pct"/>
            <w:vAlign w:val="center"/>
          </w:tcPr>
          <w:p w14:paraId="55147BDE" w14:textId="439EACE2" w:rsidR="008B038C" w:rsidRPr="008B038C" w:rsidRDefault="008B038C" w:rsidP="008B038C">
            <w:pPr>
              <w:suppressAutoHyphens w:val="0"/>
              <w:spacing w:after="0" w:line="240" w:lineRule="auto"/>
              <w:ind w:left="-57" w:right="-57"/>
              <w:contextualSpacing/>
              <w:jc w:val="center"/>
              <w:rPr>
                <w:rFonts w:ascii="Times New Roman" w:eastAsia="Times New Roman" w:hAnsi="Times New Roman" w:cs="Times New Roman"/>
                <w:kern w:val="0"/>
                <w:sz w:val="20"/>
                <w:szCs w:val="20"/>
                <w:lang w:eastAsia="ru-RU" w:bidi="ar-SA"/>
              </w:rPr>
            </w:pPr>
          </w:p>
        </w:tc>
        <w:tc>
          <w:tcPr>
            <w:tcW w:w="880" w:type="pct"/>
            <w:vAlign w:val="center"/>
          </w:tcPr>
          <w:p w14:paraId="0DE0DA9A" w14:textId="528496EC" w:rsidR="008B038C" w:rsidRPr="008B038C" w:rsidRDefault="008B038C" w:rsidP="008B038C">
            <w:pPr>
              <w:suppressAutoHyphens w:val="0"/>
              <w:spacing w:after="0" w:line="240" w:lineRule="auto"/>
              <w:rPr>
                <w:rFonts w:ascii="Times New Roman" w:eastAsia="Times New Roman" w:hAnsi="Times New Roman" w:cs="Times New Roman"/>
                <w:color w:val="000000"/>
                <w:kern w:val="0"/>
                <w:sz w:val="20"/>
                <w:szCs w:val="20"/>
                <w:lang w:eastAsia="ru-RU" w:bidi="ar-SA"/>
              </w:rPr>
            </w:pPr>
          </w:p>
        </w:tc>
        <w:tc>
          <w:tcPr>
            <w:tcW w:w="1800" w:type="pct"/>
            <w:vAlign w:val="center"/>
          </w:tcPr>
          <w:p w14:paraId="062F0F74" w14:textId="7C227F8F" w:rsidR="008B038C" w:rsidRPr="008B038C" w:rsidRDefault="008B038C" w:rsidP="0087530A">
            <w:pPr>
              <w:suppressAutoHyphens w:val="0"/>
              <w:spacing w:after="0" w:line="240" w:lineRule="auto"/>
              <w:rPr>
                <w:rFonts w:ascii="Times New Roman" w:eastAsia="Times New Roman" w:hAnsi="Times New Roman" w:cs="Times New Roman"/>
                <w:color w:val="000000"/>
                <w:kern w:val="0"/>
                <w:sz w:val="20"/>
                <w:szCs w:val="20"/>
                <w:lang w:eastAsia="ru-RU" w:bidi="ar-SA"/>
              </w:rPr>
            </w:pPr>
          </w:p>
        </w:tc>
        <w:tc>
          <w:tcPr>
            <w:tcW w:w="320" w:type="pct"/>
            <w:vAlign w:val="center"/>
          </w:tcPr>
          <w:p w14:paraId="56708FE2" w14:textId="48DA5CAF" w:rsidR="008B038C" w:rsidRPr="008B038C" w:rsidRDefault="008B038C" w:rsidP="008B038C">
            <w:pPr>
              <w:suppressAutoHyphens w:val="0"/>
              <w:spacing w:after="0" w:line="240" w:lineRule="auto"/>
              <w:jc w:val="center"/>
              <w:rPr>
                <w:rFonts w:ascii="Times New Roman" w:eastAsia="Times New Roman" w:hAnsi="Times New Roman" w:cs="Times New Roman"/>
                <w:color w:val="000000"/>
                <w:kern w:val="0"/>
                <w:sz w:val="20"/>
                <w:szCs w:val="20"/>
                <w:lang w:eastAsia="ru-RU" w:bidi="ar-SA"/>
              </w:rPr>
            </w:pPr>
          </w:p>
        </w:tc>
        <w:tc>
          <w:tcPr>
            <w:tcW w:w="411" w:type="pct"/>
            <w:vAlign w:val="center"/>
          </w:tcPr>
          <w:p w14:paraId="374CBA87" w14:textId="06AA2858" w:rsidR="008B038C" w:rsidRPr="008B038C" w:rsidRDefault="008B038C" w:rsidP="008B038C">
            <w:pPr>
              <w:suppressAutoHyphens w:val="0"/>
              <w:spacing w:after="0" w:line="240" w:lineRule="auto"/>
              <w:jc w:val="center"/>
              <w:rPr>
                <w:rFonts w:ascii="Times New Roman" w:eastAsia="Times New Roman" w:hAnsi="Times New Roman" w:cs="Times New Roman"/>
                <w:color w:val="000000"/>
                <w:kern w:val="0"/>
                <w:sz w:val="20"/>
                <w:szCs w:val="20"/>
                <w:lang w:eastAsia="ru-RU" w:bidi="ar-SA"/>
              </w:rPr>
            </w:pPr>
          </w:p>
        </w:tc>
        <w:tc>
          <w:tcPr>
            <w:tcW w:w="689" w:type="pct"/>
            <w:vAlign w:val="center"/>
          </w:tcPr>
          <w:p w14:paraId="159C9653" w14:textId="3265CE5A" w:rsidR="008B038C" w:rsidRPr="008B038C" w:rsidRDefault="008B038C" w:rsidP="008B038C">
            <w:pPr>
              <w:suppressAutoHyphens w:val="0"/>
              <w:spacing w:after="0" w:line="240" w:lineRule="auto"/>
              <w:jc w:val="center"/>
              <w:rPr>
                <w:rFonts w:ascii="Times New Roman" w:eastAsia="Times New Roman" w:hAnsi="Times New Roman" w:cs="Times New Roman"/>
                <w:kern w:val="0"/>
                <w:sz w:val="20"/>
                <w:szCs w:val="20"/>
                <w:lang w:eastAsia="ru-RU" w:bidi="ar-SA"/>
              </w:rPr>
            </w:pPr>
          </w:p>
        </w:tc>
        <w:tc>
          <w:tcPr>
            <w:tcW w:w="694" w:type="pct"/>
            <w:vAlign w:val="center"/>
          </w:tcPr>
          <w:p w14:paraId="333FBA5B" w14:textId="4B08F9D9" w:rsidR="008B038C" w:rsidRPr="008B038C" w:rsidRDefault="008B038C" w:rsidP="008B038C">
            <w:pPr>
              <w:suppressAutoHyphens w:val="0"/>
              <w:spacing w:after="0" w:line="240" w:lineRule="auto"/>
              <w:jc w:val="center"/>
              <w:rPr>
                <w:rFonts w:ascii="Times New Roman" w:eastAsia="Times New Roman" w:hAnsi="Times New Roman" w:cs="Times New Roman"/>
                <w:kern w:val="0"/>
                <w:sz w:val="20"/>
                <w:szCs w:val="20"/>
                <w:lang w:eastAsia="ru-RU" w:bidi="ar-SA"/>
              </w:rPr>
            </w:pPr>
          </w:p>
        </w:tc>
      </w:tr>
      <w:tr w:rsidR="00046EC6" w:rsidRPr="008B038C" w14:paraId="34F20110" w14:textId="77777777" w:rsidTr="00046EC6">
        <w:trPr>
          <w:cantSplit/>
          <w:trHeight w:val="448"/>
          <w:jc w:val="center"/>
        </w:trPr>
        <w:tc>
          <w:tcPr>
            <w:tcW w:w="4306" w:type="pct"/>
            <w:gridSpan w:val="6"/>
            <w:vAlign w:val="center"/>
          </w:tcPr>
          <w:p w14:paraId="1B4B6608" w14:textId="3C0095A5" w:rsidR="00046EC6" w:rsidRPr="008B038C" w:rsidRDefault="00046EC6" w:rsidP="00046EC6">
            <w:pPr>
              <w:suppressAutoHyphens w:val="0"/>
              <w:spacing w:after="0"/>
              <w:jc w:val="right"/>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ИТОГО:</w:t>
            </w:r>
          </w:p>
        </w:tc>
        <w:tc>
          <w:tcPr>
            <w:tcW w:w="694" w:type="pct"/>
            <w:vAlign w:val="center"/>
          </w:tcPr>
          <w:p w14:paraId="3696095D" w14:textId="395B2914" w:rsidR="00046EC6" w:rsidRPr="008B038C" w:rsidRDefault="00046EC6" w:rsidP="00046EC6">
            <w:pPr>
              <w:suppressAutoHyphens w:val="0"/>
              <w:spacing w:after="0"/>
              <w:jc w:val="center"/>
              <w:rPr>
                <w:rFonts w:ascii="Times New Roman" w:eastAsia="Times New Roman" w:hAnsi="Times New Roman" w:cs="Times New Roman"/>
                <w:kern w:val="0"/>
                <w:sz w:val="20"/>
                <w:szCs w:val="20"/>
                <w:lang w:eastAsia="ru-RU" w:bidi="ar-SA"/>
              </w:rPr>
            </w:pPr>
          </w:p>
        </w:tc>
      </w:tr>
      <w:tr w:rsidR="00046EC6" w:rsidRPr="008B038C" w14:paraId="328E7DA5" w14:textId="77777777" w:rsidTr="00046EC6">
        <w:trPr>
          <w:cantSplit/>
          <w:trHeight w:val="398"/>
          <w:jc w:val="center"/>
        </w:trPr>
        <w:tc>
          <w:tcPr>
            <w:tcW w:w="4306" w:type="pct"/>
            <w:gridSpan w:val="6"/>
            <w:vAlign w:val="center"/>
          </w:tcPr>
          <w:p w14:paraId="16CC99EB" w14:textId="69CA5809" w:rsidR="00046EC6" w:rsidRPr="008B038C" w:rsidRDefault="00046EC6" w:rsidP="00046EC6">
            <w:pPr>
              <w:suppressAutoHyphens w:val="0"/>
              <w:spacing w:after="0"/>
              <w:jc w:val="right"/>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в том числе НДС 20%:</w:t>
            </w:r>
          </w:p>
        </w:tc>
        <w:tc>
          <w:tcPr>
            <w:tcW w:w="694" w:type="pct"/>
            <w:vAlign w:val="center"/>
          </w:tcPr>
          <w:p w14:paraId="42397D73" w14:textId="7943A8F9" w:rsidR="00046EC6" w:rsidRPr="008B038C" w:rsidRDefault="00046EC6" w:rsidP="00046EC6">
            <w:pPr>
              <w:suppressAutoHyphens w:val="0"/>
              <w:spacing w:after="0"/>
              <w:jc w:val="center"/>
              <w:rPr>
                <w:rFonts w:ascii="Times New Roman" w:eastAsia="Times New Roman" w:hAnsi="Times New Roman" w:cs="Times New Roman"/>
                <w:kern w:val="0"/>
                <w:sz w:val="20"/>
                <w:szCs w:val="20"/>
                <w:lang w:eastAsia="ru-RU" w:bidi="ar-SA"/>
              </w:rPr>
            </w:pPr>
          </w:p>
        </w:tc>
      </w:tr>
    </w:tbl>
    <w:p w14:paraId="6E91F680" w14:textId="77777777" w:rsidR="0087530A" w:rsidRDefault="0087530A" w:rsidP="0087530A">
      <w:pPr>
        <w:rPr>
          <w:rFonts w:ascii="Times New Roman" w:hAnsi="Times New Roman" w:cs="Times New Roman"/>
          <w:sz w:val="24"/>
          <w:szCs w:val="24"/>
        </w:rPr>
      </w:pPr>
    </w:p>
    <w:p w14:paraId="3F01FDDC" w14:textId="6DD221D5" w:rsidR="0087530A" w:rsidRPr="0087530A" w:rsidRDefault="0087530A" w:rsidP="0087530A">
      <w:pPr>
        <w:jc w:val="both"/>
        <w:rPr>
          <w:rFonts w:ascii="Times New Roman" w:hAnsi="Times New Roman" w:cs="Times New Roman"/>
          <w:sz w:val="24"/>
          <w:szCs w:val="24"/>
        </w:rPr>
      </w:pPr>
      <w:r w:rsidRPr="0087530A">
        <w:rPr>
          <w:rFonts w:ascii="Times New Roman" w:hAnsi="Times New Roman" w:cs="Times New Roman"/>
          <w:sz w:val="24"/>
          <w:szCs w:val="24"/>
        </w:rPr>
        <w:t xml:space="preserve">Итого цена Договора составляет </w:t>
      </w:r>
      <w:r w:rsidR="00D8202E">
        <w:rPr>
          <w:rFonts w:ascii="Times New Roman" w:hAnsi="Times New Roman" w:cs="Times New Roman"/>
          <w:sz w:val="24"/>
          <w:szCs w:val="24"/>
        </w:rPr>
        <w:t>________</w:t>
      </w:r>
      <w:r w:rsidRPr="0087530A">
        <w:rPr>
          <w:rFonts w:ascii="Times New Roman" w:hAnsi="Times New Roman" w:cs="Times New Roman"/>
          <w:sz w:val="24"/>
          <w:szCs w:val="24"/>
        </w:rPr>
        <w:t xml:space="preserve">, в том числе НДС 20% - </w:t>
      </w:r>
      <w:r w:rsidR="00D8202E">
        <w:rPr>
          <w:rFonts w:ascii="Times New Roman" w:hAnsi="Times New Roman" w:cs="Times New Roman"/>
          <w:sz w:val="24"/>
          <w:szCs w:val="24"/>
        </w:rPr>
        <w:t>______________</w:t>
      </w:r>
      <w:r w:rsidRPr="0087530A">
        <w:rPr>
          <w:rFonts w:ascii="Times New Roman" w:hAnsi="Times New Roman" w:cs="Times New Roman"/>
          <w:sz w:val="24"/>
          <w:szCs w:val="24"/>
        </w:rPr>
        <w:t>.</w:t>
      </w:r>
    </w:p>
    <w:p w14:paraId="51775B65" w14:textId="77777777" w:rsidR="0087530A" w:rsidRPr="0087530A" w:rsidRDefault="0087530A" w:rsidP="0087530A">
      <w:pPr>
        <w:rPr>
          <w:rFonts w:ascii="Times New Roman" w:hAnsi="Times New Roman" w:cs="Times New Roman"/>
          <w:sz w:val="24"/>
          <w:szCs w:val="24"/>
        </w:rPr>
      </w:pPr>
    </w:p>
    <w:tbl>
      <w:tblPr>
        <w:tblW w:w="5000" w:type="pct"/>
        <w:tblLook w:val="04A0" w:firstRow="1" w:lastRow="0" w:firstColumn="1" w:lastColumn="0" w:noHBand="0" w:noVBand="1"/>
      </w:tblPr>
      <w:tblGrid>
        <w:gridCol w:w="4816"/>
        <w:gridCol w:w="4981"/>
      </w:tblGrid>
      <w:tr w:rsidR="0087530A" w:rsidRPr="003E36DE" w14:paraId="0783615D" w14:textId="77777777" w:rsidTr="00955063">
        <w:tc>
          <w:tcPr>
            <w:tcW w:w="2458" w:type="pct"/>
            <w:shd w:val="clear" w:color="auto" w:fill="auto"/>
          </w:tcPr>
          <w:p w14:paraId="58944ED7" w14:textId="77777777" w:rsidR="0087530A" w:rsidRPr="003E36DE" w:rsidRDefault="0087530A" w:rsidP="00955063">
            <w:pPr>
              <w:pStyle w:val="a7"/>
              <w:ind w:left="0" w:firstLine="0"/>
              <w:rPr>
                <w:rFonts w:ascii="Times New Roman" w:hAnsi="Times New Roman" w:cs="Times New Roman"/>
                <w:sz w:val="24"/>
                <w:szCs w:val="24"/>
                <w:lang w:eastAsia="zh-CN"/>
              </w:rPr>
            </w:pPr>
          </w:p>
          <w:p w14:paraId="3FBF1BA4" w14:textId="493189E8" w:rsidR="00B77246" w:rsidRPr="00B77246" w:rsidRDefault="00B77246" w:rsidP="00B475AD">
            <w:pPr>
              <w:rPr>
                <w:rFonts w:ascii="Times New Roman" w:hAnsi="Times New Roman" w:cs="Times New Roman"/>
                <w:b/>
                <w:bCs/>
                <w:sz w:val="24"/>
                <w:szCs w:val="24"/>
              </w:rPr>
            </w:pPr>
            <w:r w:rsidRPr="00B77246">
              <w:rPr>
                <w:rFonts w:ascii="Times New Roman" w:hAnsi="Times New Roman" w:cs="Times New Roman"/>
                <w:b/>
                <w:bCs/>
                <w:sz w:val="24"/>
                <w:szCs w:val="24"/>
              </w:rPr>
              <w:t>Поставщик:</w:t>
            </w:r>
          </w:p>
          <w:p w14:paraId="2F6685A6" w14:textId="77777777" w:rsidR="00B475AD" w:rsidRDefault="00B475AD" w:rsidP="00B475AD">
            <w:pPr>
              <w:rPr>
                <w:rFonts w:ascii="Times New Roman" w:hAnsi="Times New Roman" w:cs="Times New Roman"/>
                <w:bCs/>
                <w:sz w:val="24"/>
                <w:szCs w:val="24"/>
              </w:rPr>
            </w:pPr>
          </w:p>
          <w:p w14:paraId="68B71A82" w14:textId="77777777" w:rsidR="008271E1" w:rsidRDefault="008271E1" w:rsidP="00B475AD">
            <w:pPr>
              <w:rPr>
                <w:rFonts w:ascii="Times New Roman" w:hAnsi="Times New Roman" w:cs="Times New Roman"/>
                <w:bCs/>
                <w:sz w:val="24"/>
                <w:szCs w:val="24"/>
              </w:rPr>
            </w:pPr>
          </w:p>
          <w:p w14:paraId="0F451804" w14:textId="77777777" w:rsidR="008271E1" w:rsidRPr="00B475AD" w:rsidRDefault="008271E1" w:rsidP="00B475AD">
            <w:pPr>
              <w:rPr>
                <w:rFonts w:ascii="Times New Roman" w:hAnsi="Times New Roman" w:cs="Times New Roman"/>
                <w:bCs/>
                <w:sz w:val="24"/>
                <w:szCs w:val="24"/>
              </w:rPr>
            </w:pPr>
          </w:p>
          <w:p w14:paraId="0B22084D" w14:textId="77777777" w:rsidR="00B475AD" w:rsidRDefault="00B475AD" w:rsidP="00B475AD">
            <w:pPr>
              <w:rPr>
                <w:rFonts w:ascii="Times New Roman" w:hAnsi="Times New Roman" w:cs="Times New Roman"/>
                <w:bCs/>
                <w:sz w:val="24"/>
                <w:szCs w:val="24"/>
              </w:rPr>
            </w:pPr>
          </w:p>
          <w:p w14:paraId="69AB637B" w14:textId="77777777" w:rsidR="00B77246" w:rsidRPr="00B475AD" w:rsidRDefault="00B77246" w:rsidP="00B475AD">
            <w:pPr>
              <w:rPr>
                <w:rFonts w:ascii="Times New Roman" w:hAnsi="Times New Roman" w:cs="Times New Roman"/>
                <w:bCs/>
                <w:sz w:val="24"/>
                <w:szCs w:val="24"/>
              </w:rPr>
            </w:pPr>
          </w:p>
          <w:p w14:paraId="6505B661" w14:textId="0EF44241" w:rsidR="0087530A" w:rsidRDefault="00B475AD" w:rsidP="00B475AD">
            <w:pPr>
              <w:pStyle w:val="a7"/>
              <w:ind w:left="0" w:firstLine="0"/>
              <w:rPr>
                <w:rFonts w:ascii="Times New Roman" w:hAnsi="Times New Roman" w:cs="Times New Roman"/>
                <w:bCs/>
                <w:sz w:val="24"/>
                <w:szCs w:val="24"/>
              </w:rPr>
            </w:pPr>
            <w:r w:rsidRPr="00B475AD">
              <w:rPr>
                <w:rFonts w:ascii="Times New Roman" w:hAnsi="Times New Roman" w:cs="Times New Roman"/>
                <w:bCs/>
                <w:sz w:val="24"/>
                <w:szCs w:val="24"/>
              </w:rPr>
              <w:t xml:space="preserve">___________________ / </w:t>
            </w:r>
            <w:r w:rsidR="008271E1">
              <w:rPr>
                <w:rFonts w:ascii="Times New Roman" w:hAnsi="Times New Roman" w:cs="Times New Roman"/>
                <w:bCs/>
                <w:sz w:val="24"/>
                <w:szCs w:val="24"/>
              </w:rPr>
              <w:t>__________</w:t>
            </w:r>
            <w:r w:rsidRPr="00B475AD">
              <w:rPr>
                <w:rFonts w:ascii="Times New Roman" w:hAnsi="Times New Roman" w:cs="Times New Roman"/>
                <w:bCs/>
                <w:sz w:val="24"/>
                <w:szCs w:val="24"/>
              </w:rPr>
              <w:t xml:space="preserve"> /</w:t>
            </w:r>
          </w:p>
          <w:p w14:paraId="609FE2C1" w14:textId="6ECC2C8F" w:rsidR="00B77246" w:rsidRPr="003E36DE" w:rsidRDefault="00B77246" w:rsidP="00B475AD">
            <w:pPr>
              <w:pStyle w:val="a7"/>
              <w:ind w:left="0" w:firstLine="0"/>
              <w:rPr>
                <w:rFonts w:ascii="Times New Roman" w:hAnsi="Times New Roman" w:cs="Times New Roman"/>
                <w:sz w:val="24"/>
                <w:szCs w:val="24"/>
                <w:lang w:eastAsia="zh-CN"/>
              </w:rPr>
            </w:pPr>
            <w:proofErr w:type="spellStart"/>
            <w:r w:rsidRPr="00B77246">
              <w:rPr>
                <w:rFonts w:ascii="Times New Roman" w:hAnsi="Times New Roman" w:cs="Times New Roman"/>
                <w:sz w:val="24"/>
                <w:szCs w:val="24"/>
                <w:lang w:eastAsia="zh-CN"/>
              </w:rPr>
              <w:lastRenderedPageBreak/>
              <w:t>м.п</w:t>
            </w:r>
            <w:proofErr w:type="spellEnd"/>
            <w:r w:rsidRPr="00B77246">
              <w:rPr>
                <w:rFonts w:ascii="Times New Roman" w:hAnsi="Times New Roman" w:cs="Times New Roman"/>
                <w:sz w:val="24"/>
                <w:szCs w:val="24"/>
                <w:lang w:eastAsia="zh-CN"/>
              </w:rPr>
              <w:t>.</w:t>
            </w:r>
          </w:p>
        </w:tc>
        <w:tc>
          <w:tcPr>
            <w:tcW w:w="2542" w:type="pct"/>
          </w:tcPr>
          <w:p w14:paraId="70CAEAE4" w14:textId="77777777" w:rsidR="0087530A" w:rsidRPr="003E36DE" w:rsidRDefault="0087530A" w:rsidP="00955063">
            <w:pPr>
              <w:rPr>
                <w:rFonts w:ascii="Times New Roman" w:hAnsi="Times New Roman" w:cs="Times New Roman"/>
                <w:b/>
                <w:snapToGrid w:val="0"/>
                <w:sz w:val="24"/>
                <w:szCs w:val="24"/>
              </w:rPr>
            </w:pPr>
          </w:p>
          <w:p w14:paraId="0C84716F" w14:textId="1EB039F0" w:rsidR="00B77246" w:rsidRPr="00B77246" w:rsidRDefault="00B77246" w:rsidP="00B475AD">
            <w:pPr>
              <w:spacing w:line="235" w:lineRule="auto"/>
              <w:rPr>
                <w:rFonts w:ascii="Times New Roman" w:hAnsi="Times New Roman" w:cs="Times New Roman"/>
                <w:b/>
                <w:snapToGrid w:val="0"/>
                <w:sz w:val="24"/>
                <w:szCs w:val="24"/>
              </w:rPr>
            </w:pPr>
            <w:r w:rsidRPr="00B77246">
              <w:rPr>
                <w:rFonts w:ascii="Times New Roman" w:hAnsi="Times New Roman" w:cs="Times New Roman"/>
                <w:b/>
                <w:snapToGrid w:val="0"/>
                <w:sz w:val="24"/>
                <w:szCs w:val="24"/>
              </w:rPr>
              <w:t>Покупатель:</w:t>
            </w:r>
          </w:p>
          <w:p w14:paraId="3E9AE3F6" w14:textId="77777777" w:rsidR="001642E0" w:rsidRPr="001642E0" w:rsidRDefault="001642E0" w:rsidP="001642E0">
            <w:pPr>
              <w:spacing w:line="235" w:lineRule="auto"/>
              <w:rPr>
                <w:rFonts w:ascii="Times New Roman" w:hAnsi="Times New Roman" w:cs="Times New Roman"/>
                <w:snapToGrid w:val="0"/>
                <w:sz w:val="24"/>
                <w:szCs w:val="24"/>
              </w:rPr>
            </w:pPr>
            <w:r w:rsidRPr="001642E0">
              <w:rPr>
                <w:rFonts w:ascii="Times New Roman" w:hAnsi="Times New Roman" w:cs="Times New Roman"/>
                <w:snapToGrid w:val="0"/>
                <w:sz w:val="24"/>
                <w:szCs w:val="24"/>
              </w:rPr>
              <w:t>Генеральный директор</w:t>
            </w:r>
          </w:p>
          <w:p w14:paraId="57281960" w14:textId="77777777" w:rsidR="001642E0" w:rsidRPr="001642E0" w:rsidRDefault="001642E0" w:rsidP="001642E0">
            <w:pPr>
              <w:spacing w:line="235" w:lineRule="auto"/>
              <w:rPr>
                <w:rFonts w:ascii="Times New Roman" w:hAnsi="Times New Roman" w:cs="Times New Roman"/>
                <w:snapToGrid w:val="0"/>
                <w:sz w:val="24"/>
                <w:szCs w:val="24"/>
              </w:rPr>
            </w:pPr>
            <w:r w:rsidRPr="001642E0">
              <w:rPr>
                <w:rFonts w:ascii="Times New Roman" w:hAnsi="Times New Roman" w:cs="Times New Roman"/>
                <w:snapToGrid w:val="0"/>
                <w:sz w:val="24"/>
                <w:szCs w:val="24"/>
              </w:rPr>
              <w:t>ФГУП «ППП»</w:t>
            </w:r>
          </w:p>
          <w:p w14:paraId="38625CE1" w14:textId="77777777" w:rsidR="001642E0" w:rsidRPr="001642E0" w:rsidRDefault="001642E0" w:rsidP="001642E0">
            <w:pPr>
              <w:spacing w:line="235" w:lineRule="auto"/>
              <w:rPr>
                <w:rFonts w:ascii="Times New Roman" w:hAnsi="Times New Roman" w:cs="Times New Roman"/>
                <w:snapToGrid w:val="0"/>
                <w:sz w:val="24"/>
                <w:szCs w:val="24"/>
              </w:rPr>
            </w:pPr>
          </w:p>
          <w:p w14:paraId="3091F7E2" w14:textId="77777777" w:rsidR="001642E0" w:rsidRDefault="001642E0" w:rsidP="001642E0">
            <w:pPr>
              <w:spacing w:line="235" w:lineRule="auto"/>
              <w:rPr>
                <w:rFonts w:ascii="Times New Roman" w:hAnsi="Times New Roman" w:cs="Times New Roman"/>
                <w:snapToGrid w:val="0"/>
                <w:sz w:val="24"/>
                <w:szCs w:val="24"/>
              </w:rPr>
            </w:pPr>
          </w:p>
          <w:p w14:paraId="4D770028" w14:textId="77777777" w:rsidR="001642E0" w:rsidRPr="001642E0" w:rsidRDefault="001642E0" w:rsidP="001642E0">
            <w:pPr>
              <w:spacing w:line="235" w:lineRule="auto"/>
              <w:rPr>
                <w:rFonts w:ascii="Times New Roman" w:hAnsi="Times New Roman" w:cs="Times New Roman"/>
                <w:snapToGrid w:val="0"/>
                <w:sz w:val="24"/>
                <w:szCs w:val="24"/>
              </w:rPr>
            </w:pPr>
          </w:p>
          <w:p w14:paraId="6ADF7244" w14:textId="77777777" w:rsidR="001642E0" w:rsidRPr="001642E0" w:rsidRDefault="001642E0" w:rsidP="001642E0">
            <w:pPr>
              <w:spacing w:line="235" w:lineRule="auto"/>
              <w:rPr>
                <w:rFonts w:ascii="Times New Roman" w:hAnsi="Times New Roman" w:cs="Times New Roman"/>
                <w:snapToGrid w:val="0"/>
                <w:sz w:val="24"/>
                <w:szCs w:val="24"/>
              </w:rPr>
            </w:pPr>
            <w:r w:rsidRPr="001642E0">
              <w:rPr>
                <w:rFonts w:ascii="Times New Roman" w:hAnsi="Times New Roman" w:cs="Times New Roman"/>
                <w:snapToGrid w:val="0"/>
                <w:sz w:val="24"/>
                <w:szCs w:val="24"/>
              </w:rPr>
              <w:t>__________________ / А.В. Яворский /</w:t>
            </w:r>
          </w:p>
          <w:p w14:paraId="29D64C7B" w14:textId="192F7A64" w:rsidR="00B77246" w:rsidRPr="003E36DE" w:rsidRDefault="001642E0" w:rsidP="001642E0">
            <w:pPr>
              <w:rPr>
                <w:rFonts w:ascii="Times New Roman" w:hAnsi="Times New Roman" w:cs="Times New Roman"/>
                <w:snapToGrid w:val="0"/>
                <w:sz w:val="24"/>
                <w:szCs w:val="24"/>
              </w:rPr>
            </w:pPr>
            <w:proofErr w:type="spellStart"/>
            <w:r w:rsidRPr="001642E0">
              <w:rPr>
                <w:rFonts w:ascii="Times New Roman" w:hAnsi="Times New Roman" w:cs="Times New Roman"/>
                <w:snapToGrid w:val="0"/>
                <w:sz w:val="24"/>
                <w:szCs w:val="24"/>
              </w:rPr>
              <w:lastRenderedPageBreak/>
              <w:t>м.п</w:t>
            </w:r>
            <w:proofErr w:type="spellEnd"/>
            <w:r w:rsidRPr="001642E0">
              <w:rPr>
                <w:rFonts w:ascii="Times New Roman" w:hAnsi="Times New Roman" w:cs="Times New Roman"/>
                <w:snapToGrid w:val="0"/>
                <w:sz w:val="24"/>
                <w:szCs w:val="24"/>
              </w:rPr>
              <w:t>.</w:t>
            </w:r>
          </w:p>
          <w:p w14:paraId="5DC2715A" w14:textId="77777777" w:rsidR="0087530A" w:rsidRPr="003E36DE" w:rsidRDefault="0087530A" w:rsidP="00955063">
            <w:pPr>
              <w:tabs>
                <w:tab w:val="left" w:pos="426"/>
              </w:tabs>
              <w:autoSpaceDN w:val="0"/>
              <w:rPr>
                <w:rFonts w:ascii="Times New Roman" w:hAnsi="Times New Roman" w:cs="Times New Roman"/>
                <w:snapToGrid w:val="0"/>
                <w:sz w:val="24"/>
                <w:szCs w:val="24"/>
              </w:rPr>
            </w:pPr>
          </w:p>
        </w:tc>
      </w:tr>
    </w:tbl>
    <w:p w14:paraId="23D3A3A5" w14:textId="77777777" w:rsidR="00B833C1" w:rsidRPr="003E36DE" w:rsidRDefault="00B833C1" w:rsidP="00692754">
      <w:pPr>
        <w:rPr>
          <w:rFonts w:ascii="Times New Roman" w:hAnsi="Times New Roman" w:cs="Times New Roman"/>
          <w:sz w:val="24"/>
          <w:szCs w:val="24"/>
        </w:rPr>
        <w:sectPr w:rsidR="00B833C1" w:rsidRPr="003E36DE" w:rsidSect="008271E1">
          <w:headerReference w:type="default" r:id="rId10"/>
          <w:footerReference w:type="default" r:id="rId11"/>
          <w:pgSz w:w="11906" w:h="16838"/>
          <w:pgMar w:top="709" w:right="737" w:bottom="964" w:left="1588" w:header="964" w:footer="669" w:gutter="0"/>
          <w:cols w:space="720"/>
          <w:docGrid w:linePitch="381" w:charSpace="24576"/>
        </w:sectPr>
      </w:pPr>
    </w:p>
    <w:p w14:paraId="126C00A8" w14:textId="77777777" w:rsidR="00F41DEE" w:rsidRDefault="00F41DEE" w:rsidP="00254242">
      <w:pPr>
        <w:jc w:val="center"/>
        <w:rPr>
          <w:rFonts w:ascii="Times New Roman" w:hAnsi="Times New Roman" w:cs="Times New Roman"/>
          <w:b/>
          <w:sz w:val="26"/>
          <w:szCs w:val="26"/>
        </w:rPr>
      </w:pPr>
    </w:p>
    <w:sectPr w:rsidR="00F41DEE" w:rsidSect="003E36DE">
      <w:pgSz w:w="16838" w:h="11906" w:orient="landscape"/>
      <w:pgMar w:top="1701" w:right="1134" w:bottom="850" w:left="1134" w:header="964" w:footer="529" w:gutter="0"/>
      <w:cols w:space="720"/>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7DA38C" w14:textId="77777777" w:rsidR="00157226" w:rsidRDefault="00157226">
      <w:r>
        <w:separator/>
      </w:r>
    </w:p>
  </w:endnote>
  <w:endnote w:type="continuationSeparator" w:id="0">
    <w:p w14:paraId="301E7326" w14:textId="77777777" w:rsidR="00157226" w:rsidRDefault="00157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3" w:usb1="10000000" w:usb2="00000000" w:usb3="00000000" w:csb0="80000001"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3477611"/>
      <w:docPartObj>
        <w:docPartGallery w:val="Page Numbers (Bottom of Page)"/>
        <w:docPartUnique/>
      </w:docPartObj>
    </w:sdtPr>
    <w:sdtEndPr>
      <w:rPr>
        <w:rFonts w:ascii="Times New Roman" w:hAnsi="Times New Roman" w:cs="Times New Roman"/>
        <w:sz w:val="24"/>
        <w:szCs w:val="24"/>
      </w:rPr>
    </w:sdtEndPr>
    <w:sdtContent>
      <w:p w14:paraId="48231ECA" w14:textId="5209B947" w:rsidR="00544044" w:rsidRPr="00AD3BD7" w:rsidRDefault="00544044">
        <w:pPr>
          <w:pStyle w:val="ab"/>
          <w:jc w:val="right"/>
          <w:rPr>
            <w:rFonts w:ascii="Times New Roman" w:hAnsi="Times New Roman" w:cs="Times New Roman"/>
            <w:sz w:val="24"/>
            <w:szCs w:val="24"/>
          </w:rPr>
        </w:pPr>
        <w:r w:rsidRPr="003E36DE">
          <w:rPr>
            <w:rFonts w:ascii="Times New Roman" w:hAnsi="Times New Roman" w:cs="Times New Roman"/>
            <w:sz w:val="22"/>
            <w:szCs w:val="22"/>
          </w:rPr>
          <w:fldChar w:fldCharType="begin"/>
        </w:r>
        <w:r w:rsidRPr="003E36DE">
          <w:rPr>
            <w:rFonts w:ascii="Times New Roman" w:hAnsi="Times New Roman" w:cs="Times New Roman"/>
            <w:sz w:val="22"/>
            <w:szCs w:val="22"/>
          </w:rPr>
          <w:instrText>PAGE   \* MERGEFORMAT</w:instrText>
        </w:r>
        <w:r w:rsidRPr="003E36DE">
          <w:rPr>
            <w:rFonts w:ascii="Times New Roman" w:hAnsi="Times New Roman" w:cs="Times New Roman"/>
            <w:sz w:val="22"/>
            <w:szCs w:val="22"/>
          </w:rPr>
          <w:fldChar w:fldCharType="separate"/>
        </w:r>
        <w:r w:rsidR="008271E1">
          <w:rPr>
            <w:rFonts w:ascii="Times New Roman" w:hAnsi="Times New Roman" w:cs="Times New Roman"/>
            <w:noProof/>
            <w:sz w:val="22"/>
            <w:szCs w:val="22"/>
          </w:rPr>
          <w:t>1</w:t>
        </w:r>
        <w:r w:rsidRPr="003E36DE">
          <w:rPr>
            <w:rFonts w:ascii="Times New Roman" w:hAnsi="Times New Roman" w:cs="Times New Roman"/>
            <w:sz w:val="22"/>
            <w:szCs w:val="22"/>
          </w:rPr>
          <w:fldChar w:fldCharType="end"/>
        </w:r>
      </w:p>
    </w:sdtContent>
  </w:sdt>
  <w:p w14:paraId="6F6AD693" w14:textId="77777777" w:rsidR="00544044" w:rsidRDefault="0054404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E908FF" w14:textId="77777777" w:rsidR="00157226" w:rsidRDefault="00157226">
      <w:r>
        <w:separator/>
      </w:r>
    </w:p>
  </w:footnote>
  <w:footnote w:type="continuationSeparator" w:id="0">
    <w:p w14:paraId="61C8B38B" w14:textId="77777777" w:rsidR="00157226" w:rsidRDefault="001572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3780E" w14:textId="77777777" w:rsidR="00544044" w:rsidRPr="00434608" w:rsidRDefault="00544044">
    <w:pPr>
      <w:pStyle w:val="a9"/>
      <w:jc w:val="center"/>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142"/>
        </w:tabs>
        <w:ind w:left="290" w:hanging="432"/>
      </w:pPr>
    </w:lvl>
    <w:lvl w:ilvl="1">
      <w:start w:val="1"/>
      <w:numFmt w:val="none"/>
      <w:suff w:val="nothing"/>
      <w:lvlText w:val=""/>
      <w:lvlJc w:val="left"/>
      <w:pPr>
        <w:tabs>
          <w:tab w:val="num" w:pos="-142"/>
        </w:tabs>
        <w:ind w:left="434" w:hanging="576"/>
      </w:pPr>
    </w:lvl>
    <w:lvl w:ilvl="2">
      <w:start w:val="1"/>
      <w:numFmt w:val="none"/>
      <w:suff w:val="nothing"/>
      <w:lvlText w:val=""/>
      <w:lvlJc w:val="left"/>
      <w:pPr>
        <w:tabs>
          <w:tab w:val="num" w:pos="-142"/>
        </w:tabs>
        <w:ind w:left="578" w:hanging="720"/>
      </w:pPr>
    </w:lvl>
    <w:lvl w:ilvl="3">
      <w:start w:val="1"/>
      <w:numFmt w:val="none"/>
      <w:suff w:val="nothing"/>
      <w:lvlText w:val=""/>
      <w:lvlJc w:val="left"/>
      <w:pPr>
        <w:tabs>
          <w:tab w:val="num" w:pos="-142"/>
        </w:tabs>
        <w:ind w:left="722" w:hanging="864"/>
      </w:pPr>
    </w:lvl>
    <w:lvl w:ilvl="4">
      <w:start w:val="1"/>
      <w:numFmt w:val="none"/>
      <w:suff w:val="nothing"/>
      <w:lvlText w:val=""/>
      <w:lvlJc w:val="left"/>
      <w:pPr>
        <w:tabs>
          <w:tab w:val="num" w:pos="-142"/>
        </w:tabs>
        <w:ind w:left="866" w:hanging="1008"/>
      </w:pPr>
    </w:lvl>
    <w:lvl w:ilvl="5">
      <w:start w:val="1"/>
      <w:numFmt w:val="none"/>
      <w:suff w:val="nothing"/>
      <w:lvlText w:val=""/>
      <w:lvlJc w:val="left"/>
      <w:pPr>
        <w:tabs>
          <w:tab w:val="num" w:pos="-142"/>
        </w:tabs>
        <w:ind w:left="1010" w:hanging="1152"/>
      </w:pPr>
    </w:lvl>
    <w:lvl w:ilvl="6">
      <w:start w:val="1"/>
      <w:numFmt w:val="none"/>
      <w:suff w:val="nothing"/>
      <w:lvlText w:val=""/>
      <w:lvlJc w:val="left"/>
      <w:pPr>
        <w:tabs>
          <w:tab w:val="num" w:pos="-142"/>
        </w:tabs>
        <w:ind w:left="1154" w:hanging="1296"/>
      </w:pPr>
    </w:lvl>
    <w:lvl w:ilvl="7">
      <w:start w:val="1"/>
      <w:numFmt w:val="none"/>
      <w:suff w:val="nothing"/>
      <w:lvlText w:val=""/>
      <w:lvlJc w:val="left"/>
      <w:pPr>
        <w:tabs>
          <w:tab w:val="num" w:pos="-142"/>
        </w:tabs>
        <w:ind w:left="1298" w:hanging="1440"/>
      </w:pPr>
    </w:lvl>
    <w:lvl w:ilvl="8">
      <w:start w:val="1"/>
      <w:numFmt w:val="none"/>
      <w:suff w:val="nothing"/>
      <w:lvlText w:val=""/>
      <w:lvlJc w:val="left"/>
      <w:pPr>
        <w:tabs>
          <w:tab w:val="num" w:pos="-142"/>
        </w:tabs>
        <w:ind w:left="1442"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0F24394"/>
    <w:multiLevelType w:val="multilevel"/>
    <w:tmpl w:val="D028156C"/>
    <w:lvl w:ilvl="0">
      <w:start w:val="1"/>
      <w:numFmt w:val="decimal"/>
      <w:lvlText w:val="%1."/>
      <w:lvlJc w:val="left"/>
      <w:pPr>
        <w:ind w:left="720" w:hanging="360"/>
      </w:pPr>
      <w:rPr>
        <w:rFonts w:hint="default"/>
      </w:rPr>
    </w:lvl>
    <w:lvl w:ilvl="1">
      <w:start w:val="3"/>
      <w:numFmt w:val="decimal"/>
      <w:isLgl/>
      <w:lvlText w:val="%1.%2."/>
      <w:lvlJc w:val="left"/>
      <w:pPr>
        <w:ind w:left="1429" w:hanging="720"/>
      </w:pPr>
      <w:rPr>
        <w:rFonts w:ascii="Calibri" w:hAnsi="Calibri" w:cs="Calibri" w:hint="default"/>
        <w:color w:val="000000"/>
        <w:sz w:val="28"/>
      </w:rPr>
    </w:lvl>
    <w:lvl w:ilvl="2">
      <w:start w:val="1"/>
      <w:numFmt w:val="decimal"/>
      <w:isLgl/>
      <w:lvlText w:val="%1.%2.%3."/>
      <w:lvlJc w:val="left"/>
      <w:pPr>
        <w:ind w:left="1778" w:hanging="720"/>
      </w:pPr>
      <w:rPr>
        <w:rFonts w:ascii="Calibri" w:hAnsi="Calibri" w:cs="Calibri" w:hint="default"/>
        <w:color w:val="000000"/>
        <w:sz w:val="28"/>
      </w:rPr>
    </w:lvl>
    <w:lvl w:ilvl="3">
      <w:start w:val="1"/>
      <w:numFmt w:val="decimal"/>
      <w:isLgl/>
      <w:lvlText w:val="%1.%2.%3.%4."/>
      <w:lvlJc w:val="left"/>
      <w:pPr>
        <w:ind w:left="2487" w:hanging="1080"/>
      </w:pPr>
      <w:rPr>
        <w:rFonts w:ascii="Calibri" w:hAnsi="Calibri" w:cs="Calibri" w:hint="default"/>
        <w:color w:val="000000"/>
        <w:sz w:val="28"/>
      </w:rPr>
    </w:lvl>
    <w:lvl w:ilvl="4">
      <w:start w:val="1"/>
      <w:numFmt w:val="decimal"/>
      <w:isLgl/>
      <w:lvlText w:val="%1.%2.%3.%4.%5."/>
      <w:lvlJc w:val="left"/>
      <w:pPr>
        <w:ind w:left="2836" w:hanging="1080"/>
      </w:pPr>
      <w:rPr>
        <w:rFonts w:ascii="Calibri" w:hAnsi="Calibri" w:cs="Calibri" w:hint="default"/>
        <w:color w:val="000000"/>
        <w:sz w:val="28"/>
      </w:rPr>
    </w:lvl>
    <w:lvl w:ilvl="5">
      <w:start w:val="1"/>
      <w:numFmt w:val="decimal"/>
      <w:isLgl/>
      <w:lvlText w:val="%1.%2.%3.%4.%5.%6."/>
      <w:lvlJc w:val="left"/>
      <w:pPr>
        <w:ind w:left="3545" w:hanging="1440"/>
      </w:pPr>
      <w:rPr>
        <w:rFonts w:ascii="Calibri" w:hAnsi="Calibri" w:cs="Calibri" w:hint="default"/>
        <w:color w:val="000000"/>
        <w:sz w:val="28"/>
      </w:rPr>
    </w:lvl>
    <w:lvl w:ilvl="6">
      <w:start w:val="1"/>
      <w:numFmt w:val="decimal"/>
      <w:isLgl/>
      <w:lvlText w:val="%1.%2.%3.%4.%5.%6.%7."/>
      <w:lvlJc w:val="left"/>
      <w:pPr>
        <w:ind w:left="3894" w:hanging="1440"/>
      </w:pPr>
      <w:rPr>
        <w:rFonts w:ascii="Calibri" w:hAnsi="Calibri" w:cs="Calibri" w:hint="default"/>
        <w:color w:val="000000"/>
        <w:sz w:val="28"/>
      </w:rPr>
    </w:lvl>
    <w:lvl w:ilvl="7">
      <w:start w:val="1"/>
      <w:numFmt w:val="decimal"/>
      <w:isLgl/>
      <w:lvlText w:val="%1.%2.%3.%4.%5.%6.%7.%8."/>
      <w:lvlJc w:val="left"/>
      <w:pPr>
        <w:ind w:left="4603" w:hanging="1800"/>
      </w:pPr>
      <w:rPr>
        <w:rFonts w:ascii="Calibri" w:hAnsi="Calibri" w:cs="Calibri" w:hint="default"/>
        <w:color w:val="000000"/>
        <w:sz w:val="28"/>
      </w:rPr>
    </w:lvl>
    <w:lvl w:ilvl="8">
      <w:start w:val="1"/>
      <w:numFmt w:val="decimal"/>
      <w:isLgl/>
      <w:lvlText w:val="%1.%2.%3.%4.%5.%6.%7.%8.%9."/>
      <w:lvlJc w:val="left"/>
      <w:pPr>
        <w:ind w:left="4952" w:hanging="1800"/>
      </w:pPr>
      <w:rPr>
        <w:rFonts w:ascii="Calibri" w:hAnsi="Calibri" w:cs="Calibri" w:hint="default"/>
        <w:color w:val="000000"/>
        <w:sz w:val="28"/>
      </w:rPr>
    </w:lvl>
  </w:abstractNum>
  <w:abstractNum w:abstractNumId="3">
    <w:nsid w:val="12446EBE"/>
    <w:multiLevelType w:val="hybridMultilevel"/>
    <w:tmpl w:val="661EEF4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67F61290"/>
    <w:multiLevelType w:val="hybridMultilevel"/>
    <w:tmpl w:val="42587F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8EA2E7E"/>
    <w:multiLevelType w:val="hybridMultilevel"/>
    <w:tmpl w:val="3FD2E4BC"/>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6DD5C75"/>
    <w:multiLevelType w:val="hybridMultilevel"/>
    <w:tmpl w:val="306036C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4"/>
  </w:num>
  <w:num w:numId="5">
    <w:abstractNumId w:val="5"/>
  </w:num>
  <w:num w:numId="6">
    <w:abstractNumId w:val="2"/>
  </w:num>
  <w:num w:numId="7">
    <w:abstractNumId w:val="7"/>
  </w:num>
  <w:num w:numId="8">
    <w:abstractNumId w:val="8"/>
  </w:num>
  <w:num w:numId="9">
    <w:abstractNumId w:val="9"/>
  </w:num>
  <w:num w:numId="1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Соколовский Захар Сергеевич">
    <w15:presenceInfo w15:providerId="AD" w15:userId="S-1-5-21-838337174-3044543025-2824837665-68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hideSpellingErrors/>
  <w:activeWritingStyle w:appName="MSWord" w:lang="ru-RU" w:vendorID="64" w:dllVersion="131078" w:nlCheck="1" w:checkStyle="0"/>
  <w:activeWritingStyle w:appName="MSWord" w:lang="en-US"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EB"/>
    <w:rsid w:val="0000160D"/>
    <w:rsid w:val="00007F94"/>
    <w:rsid w:val="00010565"/>
    <w:rsid w:val="000126AD"/>
    <w:rsid w:val="000172E3"/>
    <w:rsid w:val="00026424"/>
    <w:rsid w:val="00027FD6"/>
    <w:rsid w:val="00031AE1"/>
    <w:rsid w:val="0003316D"/>
    <w:rsid w:val="000347B0"/>
    <w:rsid w:val="00036C65"/>
    <w:rsid w:val="00045A7B"/>
    <w:rsid w:val="000469F3"/>
    <w:rsid w:val="00046EC6"/>
    <w:rsid w:val="000505CA"/>
    <w:rsid w:val="00050C75"/>
    <w:rsid w:val="00055462"/>
    <w:rsid w:val="00057D3F"/>
    <w:rsid w:val="000650D6"/>
    <w:rsid w:val="00067CBF"/>
    <w:rsid w:val="00074FF9"/>
    <w:rsid w:val="00075F9E"/>
    <w:rsid w:val="00076544"/>
    <w:rsid w:val="00077A4F"/>
    <w:rsid w:val="000801E0"/>
    <w:rsid w:val="00082713"/>
    <w:rsid w:val="00084142"/>
    <w:rsid w:val="00084599"/>
    <w:rsid w:val="00085134"/>
    <w:rsid w:val="0008514D"/>
    <w:rsid w:val="00090BA4"/>
    <w:rsid w:val="00090D8E"/>
    <w:rsid w:val="00092773"/>
    <w:rsid w:val="00093DE6"/>
    <w:rsid w:val="000946F8"/>
    <w:rsid w:val="000967D3"/>
    <w:rsid w:val="000A1CF3"/>
    <w:rsid w:val="000A2421"/>
    <w:rsid w:val="000A2EDD"/>
    <w:rsid w:val="000A328E"/>
    <w:rsid w:val="000A4C87"/>
    <w:rsid w:val="000B1B33"/>
    <w:rsid w:val="000B2553"/>
    <w:rsid w:val="000B2C2C"/>
    <w:rsid w:val="000B4091"/>
    <w:rsid w:val="000B4383"/>
    <w:rsid w:val="000B5461"/>
    <w:rsid w:val="000C3CA9"/>
    <w:rsid w:val="000C5F3E"/>
    <w:rsid w:val="000C6A18"/>
    <w:rsid w:val="000D759F"/>
    <w:rsid w:val="000E03F7"/>
    <w:rsid w:val="000E70B3"/>
    <w:rsid w:val="000F2507"/>
    <w:rsid w:val="000F356E"/>
    <w:rsid w:val="000F3CCF"/>
    <w:rsid w:val="000F72DD"/>
    <w:rsid w:val="00102367"/>
    <w:rsid w:val="00105933"/>
    <w:rsid w:val="0010777C"/>
    <w:rsid w:val="00111201"/>
    <w:rsid w:val="00111543"/>
    <w:rsid w:val="001163F0"/>
    <w:rsid w:val="00117B6B"/>
    <w:rsid w:val="00120BE4"/>
    <w:rsid w:val="00122014"/>
    <w:rsid w:val="00122D29"/>
    <w:rsid w:val="00123D81"/>
    <w:rsid w:val="00125B65"/>
    <w:rsid w:val="00126A4B"/>
    <w:rsid w:val="00126E4B"/>
    <w:rsid w:val="0013028E"/>
    <w:rsid w:val="00130416"/>
    <w:rsid w:val="00130BF4"/>
    <w:rsid w:val="001364E6"/>
    <w:rsid w:val="0013780B"/>
    <w:rsid w:val="001410FB"/>
    <w:rsid w:val="00145D23"/>
    <w:rsid w:val="001460D7"/>
    <w:rsid w:val="001477AE"/>
    <w:rsid w:val="00147E62"/>
    <w:rsid w:val="00150259"/>
    <w:rsid w:val="00151FE6"/>
    <w:rsid w:val="00154BDD"/>
    <w:rsid w:val="00154EE8"/>
    <w:rsid w:val="00154F26"/>
    <w:rsid w:val="00155E9E"/>
    <w:rsid w:val="00157226"/>
    <w:rsid w:val="00161FF0"/>
    <w:rsid w:val="001635C2"/>
    <w:rsid w:val="001642E0"/>
    <w:rsid w:val="00170741"/>
    <w:rsid w:val="00172A98"/>
    <w:rsid w:val="00175B18"/>
    <w:rsid w:val="001771DF"/>
    <w:rsid w:val="0018006D"/>
    <w:rsid w:val="0018601A"/>
    <w:rsid w:val="0018785A"/>
    <w:rsid w:val="0019027A"/>
    <w:rsid w:val="001903C3"/>
    <w:rsid w:val="00190E38"/>
    <w:rsid w:val="00195DA7"/>
    <w:rsid w:val="001A15BA"/>
    <w:rsid w:val="001A27B9"/>
    <w:rsid w:val="001A3671"/>
    <w:rsid w:val="001A65C4"/>
    <w:rsid w:val="001B56DF"/>
    <w:rsid w:val="001D09AD"/>
    <w:rsid w:val="001D6B85"/>
    <w:rsid w:val="001E0BAE"/>
    <w:rsid w:val="001E1F4F"/>
    <w:rsid w:val="001E2026"/>
    <w:rsid w:val="001E3BD8"/>
    <w:rsid w:val="001F2EF5"/>
    <w:rsid w:val="001F3D41"/>
    <w:rsid w:val="001F554C"/>
    <w:rsid w:val="001F7762"/>
    <w:rsid w:val="00203FE9"/>
    <w:rsid w:val="002044E1"/>
    <w:rsid w:val="00204C8C"/>
    <w:rsid w:val="0020530A"/>
    <w:rsid w:val="00205402"/>
    <w:rsid w:val="00214D99"/>
    <w:rsid w:val="00215C0E"/>
    <w:rsid w:val="00216F26"/>
    <w:rsid w:val="0021775E"/>
    <w:rsid w:val="00221712"/>
    <w:rsid w:val="00221D34"/>
    <w:rsid w:val="00224E99"/>
    <w:rsid w:val="00225532"/>
    <w:rsid w:val="00233E52"/>
    <w:rsid w:val="00236FCE"/>
    <w:rsid w:val="00237069"/>
    <w:rsid w:val="00240137"/>
    <w:rsid w:val="00241DBF"/>
    <w:rsid w:val="00244EB8"/>
    <w:rsid w:val="0024528C"/>
    <w:rsid w:val="00247EA7"/>
    <w:rsid w:val="002512A6"/>
    <w:rsid w:val="00254242"/>
    <w:rsid w:val="00254C56"/>
    <w:rsid w:val="002553A6"/>
    <w:rsid w:val="00256894"/>
    <w:rsid w:val="0026238F"/>
    <w:rsid w:val="0026474C"/>
    <w:rsid w:val="00270415"/>
    <w:rsid w:val="00271CED"/>
    <w:rsid w:val="00271DB3"/>
    <w:rsid w:val="00274A42"/>
    <w:rsid w:val="00280D3A"/>
    <w:rsid w:val="0028758E"/>
    <w:rsid w:val="00295843"/>
    <w:rsid w:val="002A1412"/>
    <w:rsid w:val="002A7DD4"/>
    <w:rsid w:val="002B17FD"/>
    <w:rsid w:val="002B2303"/>
    <w:rsid w:val="002B363E"/>
    <w:rsid w:val="002C0BC9"/>
    <w:rsid w:val="002C14DE"/>
    <w:rsid w:val="002C676D"/>
    <w:rsid w:val="002D0252"/>
    <w:rsid w:val="002D19A8"/>
    <w:rsid w:val="002D2563"/>
    <w:rsid w:val="002D49C7"/>
    <w:rsid w:val="002E0E2F"/>
    <w:rsid w:val="002E1012"/>
    <w:rsid w:val="002E1A26"/>
    <w:rsid w:val="002E1D7F"/>
    <w:rsid w:val="002E2AEE"/>
    <w:rsid w:val="002E6376"/>
    <w:rsid w:val="002F09CD"/>
    <w:rsid w:val="002F1666"/>
    <w:rsid w:val="002F222C"/>
    <w:rsid w:val="002F4931"/>
    <w:rsid w:val="002F678D"/>
    <w:rsid w:val="00301129"/>
    <w:rsid w:val="003062B0"/>
    <w:rsid w:val="003101DA"/>
    <w:rsid w:val="00320DBF"/>
    <w:rsid w:val="00321F02"/>
    <w:rsid w:val="00322B9A"/>
    <w:rsid w:val="00325BF4"/>
    <w:rsid w:val="0032723D"/>
    <w:rsid w:val="0033108C"/>
    <w:rsid w:val="00332675"/>
    <w:rsid w:val="00332CE4"/>
    <w:rsid w:val="00334CAC"/>
    <w:rsid w:val="00335B86"/>
    <w:rsid w:val="00335E30"/>
    <w:rsid w:val="00340C7B"/>
    <w:rsid w:val="003470AB"/>
    <w:rsid w:val="00352BB9"/>
    <w:rsid w:val="00353311"/>
    <w:rsid w:val="003576AC"/>
    <w:rsid w:val="00367ED7"/>
    <w:rsid w:val="0037125F"/>
    <w:rsid w:val="00391EBC"/>
    <w:rsid w:val="00391F69"/>
    <w:rsid w:val="00392F57"/>
    <w:rsid w:val="00394E67"/>
    <w:rsid w:val="00394ECF"/>
    <w:rsid w:val="003A2516"/>
    <w:rsid w:val="003B16FB"/>
    <w:rsid w:val="003B7075"/>
    <w:rsid w:val="003C1078"/>
    <w:rsid w:val="003C4E5F"/>
    <w:rsid w:val="003C5D86"/>
    <w:rsid w:val="003D3761"/>
    <w:rsid w:val="003D51CF"/>
    <w:rsid w:val="003D5640"/>
    <w:rsid w:val="003E07CD"/>
    <w:rsid w:val="003E36DE"/>
    <w:rsid w:val="003E3D4A"/>
    <w:rsid w:val="003E7A38"/>
    <w:rsid w:val="003F1740"/>
    <w:rsid w:val="003F6161"/>
    <w:rsid w:val="0040048C"/>
    <w:rsid w:val="00401981"/>
    <w:rsid w:val="004043C0"/>
    <w:rsid w:val="00405285"/>
    <w:rsid w:val="00412226"/>
    <w:rsid w:val="00413BFD"/>
    <w:rsid w:val="00414BFB"/>
    <w:rsid w:val="004169DD"/>
    <w:rsid w:val="00417B91"/>
    <w:rsid w:val="00420682"/>
    <w:rsid w:val="00421424"/>
    <w:rsid w:val="0042260C"/>
    <w:rsid w:val="00422D8C"/>
    <w:rsid w:val="00423A47"/>
    <w:rsid w:val="004265E3"/>
    <w:rsid w:val="00426F86"/>
    <w:rsid w:val="00427DB0"/>
    <w:rsid w:val="00430BE3"/>
    <w:rsid w:val="0043122C"/>
    <w:rsid w:val="00434608"/>
    <w:rsid w:val="00435316"/>
    <w:rsid w:val="00441AB0"/>
    <w:rsid w:val="00442308"/>
    <w:rsid w:val="00446462"/>
    <w:rsid w:val="00450847"/>
    <w:rsid w:val="00456317"/>
    <w:rsid w:val="00461083"/>
    <w:rsid w:val="004711F2"/>
    <w:rsid w:val="00471216"/>
    <w:rsid w:val="00473FE0"/>
    <w:rsid w:val="004776BB"/>
    <w:rsid w:val="004814D1"/>
    <w:rsid w:val="004821F6"/>
    <w:rsid w:val="00483770"/>
    <w:rsid w:val="00483F3E"/>
    <w:rsid w:val="0048460C"/>
    <w:rsid w:val="00491F63"/>
    <w:rsid w:val="00493C04"/>
    <w:rsid w:val="00496FD8"/>
    <w:rsid w:val="0049757B"/>
    <w:rsid w:val="004A1C35"/>
    <w:rsid w:val="004A2916"/>
    <w:rsid w:val="004A353F"/>
    <w:rsid w:val="004B046F"/>
    <w:rsid w:val="004B4487"/>
    <w:rsid w:val="004B7591"/>
    <w:rsid w:val="004C0115"/>
    <w:rsid w:val="004C167A"/>
    <w:rsid w:val="004C2D46"/>
    <w:rsid w:val="004C3627"/>
    <w:rsid w:val="004C389E"/>
    <w:rsid w:val="004D5DD2"/>
    <w:rsid w:val="004D7C88"/>
    <w:rsid w:val="004E630E"/>
    <w:rsid w:val="004E6D9C"/>
    <w:rsid w:val="004E7C2A"/>
    <w:rsid w:val="005010CA"/>
    <w:rsid w:val="00501C6B"/>
    <w:rsid w:val="005034B8"/>
    <w:rsid w:val="00504C0E"/>
    <w:rsid w:val="005076AB"/>
    <w:rsid w:val="00510720"/>
    <w:rsid w:val="00510866"/>
    <w:rsid w:val="00510E6C"/>
    <w:rsid w:val="005119D9"/>
    <w:rsid w:val="00511D3A"/>
    <w:rsid w:val="00513084"/>
    <w:rsid w:val="00514EB1"/>
    <w:rsid w:val="005173FE"/>
    <w:rsid w:val="00521A69"/>
    <w:rsid w:val="0052379D"/>
    <w:rsid w:val="00525160"/>
    <w:rsid w:val="0053329E"/>
    <w:rsid w:val="005409BA"/>
    <w:rsid w:val="00544044"/>
    <w:rsid w:val="005525C4"/>
    <w:rsid w:val="00552CD6"/>
    <w:rsid w:val="0055396C"/>
    <w:rsid w:val="00554F6B"/>
    <w:rsid w:val="005554F0"/>
    <w:rsid w:val="00555D94"/>
    <w:rsid w:val="00556031"/>
    <w:rsid w:val="00562985"/>
    <w:rsid w:val="00562EC3"/>
    <w:rsid w:val="00563189"/>
    <w:rsid w:val="00567903"/>
    <w:rsid w:val="00571800"/>
    <w:rsid w:val="00571CFF"/>
    <w:rsid w:val="0057608F"/>
    <w:rsid w:val="005778DC"/>
    <w:rsid w:val="0058335E"/>
    <w:rsid w:val="00584F09"/>
    <w:rsid w:val="00585BE0"/>
    <w:rsid w:val="0058675B"/>
    <w:rsid w:val="005912E3"/>
    <w:rsid w:val="00595A11"/>
    <w:rsid w:val="005A0778"/>
    <w:rsid w:val="005A089A"/>
    <w:rsid w:val="005A2076"/>
    <w:rsid w:val="005A2A4D"/>
    <w:rsid w:val="005A331C"/>
    <w:rsid w:val="005A4762"/>
    <w:rsid w:val="005A5DA2"/>
    <w:rsid w:val="005B0771"/>
    <w:rsid w:val="005B3A66"/>
    <w:rsid w:val="005B53BC"/>
    <w:rsid w:val="005C058B"/>
    <w:rsid w:val="005C475A"/>
    <w:rsid w:val="005D3E3D"/>
    <w:rsid w:val="005D46E9"/>
    <w:rsid w:val="005D49AE"/>
    <w:rsid w:val="005E12AC"/>
    <w:rsid w:val="005E231E"/>
    <w:rsid w:val="005E2E5D"/>
    <w:rsid w:val="005E3A9A"/>
    <w:rsid w:val="005E4DB4"/>
    <w:rsid w:val="005E791A"/>
    <w:rsid w:val="005F29AE"/>
    <w:rsid w:val="005F3F84"/>
    <w:rsid w:val="005F60E4"/>
    <w:rsid w:val="006003FE"/>
    <w:rsid w:val="00606CDF"/>
    <w:rsid w:val="00610226"/>
    <w:rsid w:val="00610529"/>
    <w:rsid w:val="00612DEF"/>
    <w:rsid w:val="006136B9"/>
    <w:rsid w:val="00613C94"/>
    <w:rsid w:val="00613E29"/>
    <w:rsid w:val="00615353"/>
    <w:rsid w:val="00615D69"/>
    <w:rsid w:val="00625575"/>
    <w:rsid w:val="00625FBF"/>
    <w:rsid w:val="00626F33"/>
    <w:rsid w:val="00627614"/>
    <w:rsid w:val="00632822"/>
    <w:rsid w:val="006332A3"/>
    <w:rsid w:val="0063527D"/>
    <w:rsid w:val="00635C14"/>
    <w:rsid w:val="00641877"/>
    <w:rsid w:val="00644C54"/>
    <w:rsid w:val="006465D2"/>
    <w:rsid w:val="00647E24"/>
    <w:rsid w:val="00647EA6"/>
    <w:rsid w:val="00650465"/>
    <w:rsid w:val="00650AA3"/>
    <w:rsid w:val="0065270B"/>
    <w:rsid w:val="00653871"/>
    <w:rsid w:val="00654FDC"/>
    <w:rsid w:val="00656D2D"/>
    <w:rsid w:val="00660556"/>
    <w:rsid w:val="00661935"/>
    <w:rsid w:val="00671937"/>
    <w:rsid w:val="006746D9"/>
    <w:rsid w:val="00674F99"/>
    <w:rsid w:val="00676577"/>
    <w:rsid w:val="00677B99"/>
    <w:rsid w:val="00680188"/>
    <w:rsid w:val="00681251"/>
    <w:rsid w:val="00686DEE"/>
    <w:rsid w:val="0068737A"/>
    <w:rsid w:val="00692754"/>
    <w:rsid w:val="00694DEC"/>
    <w:rsid w:val="00696D6F"/>
    <w:rsid w:val="006A42DB"/>
    <w:rsid w:val="006A5189"/>
    <w:rsid w:val="006A7866"/>
    <w:rsid w:val="006B297B"/>
    <w:rsid w:val="006B5134"/>
    <w:rsid w:val="006B5AEE"/>
    <w:rsid w:val="006C2068"/>
    <w:rsid w:val="006C33BB"/>
    <w:rsid w:val="006C62ED"/>
    <w:rsid w:val="006C6F8F"/>
    <w:rsid w:val="006C7481"/>
    <w:rsid w:val="006D14CC"/>
    <w:rsid w:val="006D1F0E"/>
    <w:rsid w:val="006D2380"/>
    <w:rsid w:val="006D28C8"/>
    <w:rsid w:val="006E162E"/>
    <w:rsid w:val="006E1E14"/>
    <w:rsid w:val="006E2BE2"/>
    <w:rsid w:val="006E3FF1"/>
    <w:rsid w:val="006E7D3E"/>
    <w:rsid w:val="006F21F8"/>
    <w:rsid w:val="006F321B"/>
    <w:rsid w:val="006F3450"/>
    <w:rsid w:val="006F387A"/>
    <w:rsid w:val="006F532F"/>
    <w:rsid w:val="007035EE"/>
    <w:rsid w:val="007109FA"/>
    <w:rsid w:val="00711698"/>
    <w:rsid w:val="00711D8B"/>
    <w:rsid w:val="00714D34"/>
    <w:rsid w:val="00715E3F"/>
    <w:rsid w:val="00716D12"/>
    <w:rsid w:val="00731CC3"/>
    <w:rsid w:val="00736033"/>
    <w:rsid w:val="00746087"/>
    <w:rsid w:val="00747477"/>
    <w:rsid w:val="00750797"/>
    <w:rsid w:val="007549EA"/>
    <w:rsid w:val="0075542D"/>
    <w:rsid w:val="0076081F"/>
    <w:rsid w:val="007620D1"/>
    <w:rsid w:val="00763EE8"/>
    <w:rsid w:val="00766128"/>
    <w:rsid w:val="00771040"/>
    <w:rsid w:val="00771151"/>
    <w:rsid w:val="007734D3"/>
    <w:rsid w:val="007740A7"/>
    <w:rsid w:val="00786772"/>
    <w:rsid w:val="00786F76"/>
    <w:rsid w:val="00792A60"/>
    <w:rsid w:val="007A3E75"/>
    <w:rsid w:val="007A3E91"/>
    <w:rsid w:val="007A68C5"/>
    <w:rsid w:val="007B2605"/>
    <w:rsid w:val="007B3197"/>
    <w:rsid w:val="007B366A"/>
    <w:rsid w:val="007C05B4"/>
    <w:rsid w:val="007C4710"/>
    <w:rsid w:val="007D169D"/>
    <w:rsid w:val="007D3029"/>
    <w:rsid w:val="007D4DD6"/>
    <w:rsid w:val="007D700F"/>
    <w:rsid w:val="007D7A57"/>
    <w:rsid w:val="007D7DE4"/>
    <w:rsid w:val="007E0527"/>
    <w:rsid w:val="007E2F7D"/>
    <w:rsid w:val="007E4843"/>
    <w:rsid w:val="007E5017"/>
    <w:rsid w:val="007E50C7"/>
    <w:rsid w:val="007E5A53"/>
    <w:rsid w:val="007F051C"/>
    <w:rsid w:val="007F0FB5"/>
    <w:rsid w:val="007F56B2"/>
    <w:rsid w:val="007F6B7F"/>
    <w:rsid w:val="0081018E"/>
    <w:rsid w:val="00811DF8"/>
    <w:rsid w:val="0081405B"/>
    <w:rsid w:val="00814F6C"/>
    <w:rsid w:val="008158B6"/>
    <w:rsid w:val="00821BCE"/>
    <w:rsid w:val="0082514D"/>
    <w:rsid w:val="00825175"/>
    <w:rsid w:val="008271E1"/>
    <w:rsid w:val="008317F8"/>
    <w:rsid w:val="008319F0"/>
    <w:rsid w:val="0083522F"/>
    <w:rsid w:val="00837274"/>
    <w:rsid w:val="008411F5"/>
    <w:rsid w:val="008427B7"/>
    <w:rsid w:val="00845717"/>
    <w:rsid w:val="008517F8"/>
    <w:rsid w:val="0085180B"/>
    <w:rsid w:val="00853CE7"/>
    <w:rsid w:val="00854553"/>
    <w:rsid w:val="00854A2B"/>
    <w:rsid w:val="00860730"/>
    <w:rsid w:val="00861D2A"/>
    <w:rsid w:val="0086248F"/>
    <w:rsid w:val="008635B4"/>
    <w:rsid w:val="008644F6"/>
    <w:rsid w:val="00864C4F"/>
    <w:rsid w:val="00873770"/>
    <w:rsid w:val="00874197"/>
    <w:rsid w:val="008746E9"/>
    <w:rsid w:val="0087530A"/>
    <w:rsid w:val="00875EAF"/>
    <w:rsid w:val="00877028"/>
    <w:rsid w:val="008775D5"/>
    <w:rsid w:val="00881D74"/>
    <w:rsid w:val="00882A1A"/>
    <w:rsid w:val="00882B34"/>
    <w:rsid w:val="008855B3"/>
    <w:rsid w:val="008867E7"/>
    <w:rsid w:val="008871AF"/>
    <w:rsid w:val="00887621"/>
    <w:rsid w:val="0088770F"/>
    <w:rsid w:val="00890189"/>
    <w:rsid w:val="00891D3E"/>
    <w:rsid w:val="0089207A"/>
    <w:rsid w:val="00896F82"/>
    <w:rsid w:val="008A2A6D"/>
    <w:rsid w:val="008A5C9F"/>
    <w:rsid w:val="008B038C"/>
    <w:rsid w:val="008B0CBE"/>
    <w:rsid w:val="008B1467"/>
    <w:rsid w:val="008B4493"/>
    <w:rsid w:val="008C1EFE"/>
    <w:rsid w:val="008C348B"/>
    <w:rsid w:val="008D094E"/>
    <w:rsid w:val="008D2A15"/>
    <w:rsid w:val="008D2AAF"/>
    <w:rsid w:val="008D6347"/>
    <w:rsid w:val="008E4E85"/>
    <w:rsid w:val="008E541A"/>
    <w:rsid w:val="008E703C"/>
    <w:rsid w:val="008E71B6"/>
    <w:rsid w:val="008F1A7C"/>
    <w:rsid w:val="008F4397"/>
    <w:rsid w:val="008F5162"/>
    <w:rsid w:val="008F77D6"/>
    <w:rsid w:val="0090089E"/>
    <w:rsid w:val="009028CB"/>
    <w:rsid w:val="00903B2C"/>
    <w:rsid w:val="0090415B"/>
    <w:rsid w:val="00907308"/>
    <w:rsid w:val="00907599"/>
    <w:rsid w:val="00910B6F"/>
    <w:rsid w:val="00913762"/>
    <w:rsid w:val="00915308"/>
    <w:rsid w:val="00917CC3"/>
    <w:rsid w:val="00917ED2"/>
    <w:rsid w:val="00920C60"/>
    <w:rsid w:val="009210B3"/>
    <w:rsid w:val="009268D0"/>
    <w:rsid w:val="00931F88"/>
    <w:rsid w:val="00933A19"/>
    <w:rsid w:val="009365E7"/>
    <w:rsid w:val="009377B5"/>
    <w:rsid w:val="009448C4"/>
    <w:rsid w:val="00950BCB"/>
    <w:rsid w:val="00950CA6"/>
    <w:rsid w:val="00951A89"/>
    <w:rsid w:val="00962F11"/>
    <w:rsid w:val="009668D4"/>
    <w:rsid w:val="00966FD4"/>
    <w:rsid w:val="00971012"/>
    <w:rsid w:val="00971A2E"/>
    <w:rsid w:val="00971A67"/>
    <w:rsid w:val="0097758A"/>
    <w:rsid w:val="00981571"/>
    <w:rsid w:val="00983985"/>
    <w:rsid w:val="00984372"/>
    <w:rsid w:val="009853AD"/>
    <w:rsid w:val="0098598F"/>
    <w:rsid w:val="0098645D"/>
    <w:rsid w:val="009870BF"/>
    <w:rsid w:val="00991ECD"/>
    <w:rsid w:val="009925DB"/>
    <w:rsid w:val="0099387F"/>
    <w:rsid w:val="00996B85"/>
    <w:rsid w:val="009A1F12"/>
    <w:rsid w:val="009A2835"/>
    <w:rsid w:val="009A2B1D"/>
    <w:rsid w:val="009A5167"/>
    <w:rsid w:val="009A607C"/>
    <w:rsid w:val="009B1E3C"/>
    <w:rsid w:val="009B2156"/>
    <w:rsid w:val="009B3946"/>
    <w:rsid w:val="009B44C0"/>
    <w:rsid w:val="009B4C9C"/>
    <w:rsid w:val="009B5A35"/>
    <w:rsid w:val="009D46CB"/>
    <w:rsid w:val="009D723A"/>
    <w:rsid w:val="009E2FC7"/>
    <w:rsid w:val="009F3346"/>
    <w:rsid w:val="00A03525"/>
    <w:rsid w:val="00A05CA5"/>
    <w:rsid w:val="00A103B7"/>
    <w:rsid w:val="00A10E3F"/>
    <w:rsid w:val="00A11A8D"/>
    <w:rsid w:val="00A12A81"/>
    <w:rsid w:val="00A12B8E"/>
    <w:rsid w:val="00A166B5"/>
    <w:rsid w:val="00A178C4"/>
    <w:rsid w:val="00A25196"/>
    <w:rsid w:val="00A266BB"/>
    <w:rsid w:val="00A27B04"/>
    <w:rsid w:val="00A31B36"/>
    <w:rsid w:val="00A3246B"/>
    <w:rsid w:val="00A33A33"/>
    <w:rsid w:val="00A342A2"/>
    <w:rsid w:val="00A364B5"/>
    <w:rsid w:val="00A36C49"/>
    <w:rsid w:val="00A37343"/>
    <w:rsid w:val="00A41ECE"/>
    <w:rsid w:val="00A45476"/>
    <w:rsid w:val="00A456B3"/>
    <w:rsid w:val="00A45860"/>
    <w:rsid w:val="00A470A2"/>
    <w:rsid w:val="00A474B3"/>
    <w:rsid w:val="00A5237A"/>
    <w:rsid w:val="00A570F9"/>
    <w:rsid w:val="00A60AEF"/>
    <w:rsid w:val="00A627AF"/>
    <w:rsid w:val="00A63E41"/>
    <w:rsid w:val="00A6610A"/>
    <w:rsid w:val="00A66B80"/>
    <w:rsid w:val="00A67224"/>
    <w:rsid w:val="00A71004"/>
    <w:rsid w:val="00A74115"/>
    <w:rsid w:val="00A742F3"/>
    <w:rsid w:val="00A762BD"/>
    <w:rsid w:val="00A76777"/>
    <w:rsid w:val="00A77C7A"/>
    <w:rsid w:val="00A80B88"/>
    <w:rsid w:val="00A824ED"/>
    <w:rsid w:val="00A82C13"/>
    <w:rsid w:val="00A82D4E"/>
    <w:rsid w:val="00A842ED"/>
    <w:rsid w:val="00AA111A"/>
    <w:rsid w:val="00AA1631"/>
    <w:rsid w:val="00AA28EE"/>
    <w:rsid w:val="00AA5986"/>
    <w:rsid w:val="00AB2660"/>
    <w:rsid w:val="00AC429F"/>
    <w:rsid w:val="00AC6A48"/>
    <w:rsid w:val="00AC6DBB"/>
    <w:rsid w:val="00AD0079"/>
    <w:rsid w:val="00AD059B"/>
    <w:rsid w:val="00AD111B"/>
    <w:rsid w:val="00AD16F6"/>
    <w:rsid w:val="00AD3BD7"/>
    <w:rsid w:val="00AD4F8B"/>
    <w:rsid w:val="00AF21F5"/>
    <w:rsid w:val="00AF4741"/>
    <w:rsid w:val="00AF6EC7"/>
    <w:rsid w:val="00AF765D"/>
    <w:rsid w:val="00AF79A5"/>
    <w:rsid w:val="00B00ACB"/>
    <w:rsid w:val="00B01803"/>
    <w:rsid w:val="00B02966"/>
    <w:rsid w:val="00B0551E"/>
    <w:rsid w:val="00B07088"/>
    <w:rsid w:val="00B077E9"/>
    <w:rsid w:val="00B103E4"/>
    <w:rsid w:val="00B11E0A"/>
    <w:rsid w:val="00B15791"/>
    <w:rsid w:val="00B22D94"/>
    <w:rsid w:val="00B22EA9"/>
    <w:rsid w:val="00B26059"/>
    <w:rsid w:val="00B35698"/>
    <w:rsid w:val="00B36410"/>
    <w:rsid w:val="00B446A4"/>
    <w:rsid w:val="00B472E8"/>
    <w:rsid w:val="00B475AD"/>
    <w:rsid w:val="00B513CA"/>
    <w:rsid w:val="00B60588"/>
    <w:rsid w:val="00B643F6"/>
    <w:rsid w:val="00B72E24"/>
    <w:rsid w:val="00B74A40"/>
    <w:rsid w:val="00B77246"/>
    <w:rsid w:val="00B77E09"/>
    <w:rsid w:val="00B833C1"/>
    <w:rsid w:val="00B836FE"/>
    <w:rsid w:val="00B85019"/>
    <w:rsid w:val="00B938EB"/>
    <w:rsid w:val="00B96A40"/>
    <w:rsid w:val="00BA177B"/>
    <w:rsid w:val="00BA296B"/>
    <w:rsid w:val="00BA349B"/>
    <w:rsid w:val="00BA744A"/>
    <w:rsid w:val="00BB0DC4"/>
    <w:rsid w:val="00BB4BDA"/>
    <w:rsid w:val="00BB5248"/>
    <w:rsid w:val="00BB5F72"/>
    <w:rsid w:val="00BC098E"/>
    <w:rsid w:val="00BC1224"/>
    <w:rsid w:val="00BC19F1"/>
    <w:rsid w:val="00BC34A3"/>
    <w:rsid w:val="00BC73E4"/>
    <w:rsid w:val="00BD083E"/>
    <w:rsid w:val="00BD0AA8"/>
    <w:rsid w:val="00BD0C2B"/>
    <w:rsid w:val="00BD65D9"/>
    <w:rsid w:val="00BD7888"/>
    <w:rsid w:val="00BE0C9B"/>
    <w:rsid w:val="00BE1006"/>
    <w:rsid w:val="00BE1424"/>
    <w:rsid w:val="00BE1CF0"/>
    <w:rsid w:val="00BE3D67"/>
    <w:rsid w:val="00BE4362"/>
    <w:rsid w:val="00BE7063"/>
    <w:rsid w:val="00BF0AC2"/>
    <w:rsid w:val="00BF11E5"/>
    <w:rsid w:val="00BF1438"/>
    <w:rsid w:val="00BF15B6"/>
    <w:rsid w:val="00BF1ED1"/>
    <w:rsid w:val="00BF6B17"/>
    <w:rsid w:val="00C11226"/>
    <w:rsid w:val="00C12B1F"/>
    <w:rsid w:val="00C12FE7"/>
    <w:rsid w:val="00C159F2"/>
    <w:rsid w:val="00C1655D"/>
    <w:rsid w:val="00C1679B"/>
    <w:rsid w:val="00C167BA"/>
    <w:rsid w:val="00C16CE5"/>
    <w:rsid w:val="00C24471"/>
    <w:rsid w:val="00C245F5"/>
    <w:rsid w:val="00C25FE5"/>
    <w:rsid w:val="00C336B8"/>
    <w:rsid w:val="00C3654F"/>
    <w:rsid w:val="00C37F07"/>
    <w:rsid w:val="00C40A54"/>
    <w:rsid w:val="00C429C6"/>
    <w:rsid w:val="00C50A8E"/>
    <w:rsid w:val="00C53B44"/>
    <w:rsid w:val="00C55732"/>
    <w:rsid w:val="00C620D0"/>
    <w:rsid w:val="00C666C7"/>
    <w:rsid w:val="00C70100"/>
    <w:rsid w:val="00C70664"/>
    <w:rsid w:val="00C74D2D"/>
    <w:rsid w:val="00C76D27"/>
    <w:rsid w:val="00C82F76"/>
    <w:rsid w:val="00C87030"/>
    <w:rsid w:val="00C9239E"/>
    <w:rsid w:val="00C97504"/>
    <w:rsid w:val="00CA647B"/>
    <w:rsid w:val="00CB0B61"/>
    <w:rsid w:val="00CB7469"/>
    <w:rsid w:val="00CC7B6E"/>
    <w:rsid w:val="00CD2241"/>
    <w:rsid w:val="00CD2A60"/>
    <w:rsid w:val="00CD508B"/>
    <w:rsid w:val="00CE20D1"/>
    <w:rsid w:val="00CE59CD"/>
    <w:rsid w:val="00CE75CC"/>
    <w:rsid w:val="00D03824"/>
    <w:rsid w:val="00D04BC5"/>
    <w:rsid w:val="00D0607A"/>
    <w:rsid w:val="00D0671E"/>
    <w:rsid w:val="00D07FCD"/>
    <w:rsid w:val="00D108B5"/>
    <w:rsid w:val="00D11977"/>
    <w:rsid w:val="00D11E8B"/>
    <w:rsid w:val="00D129FE"/>
    <w:rsid w:val="00D12BEF"/>
    <w:rsid w:val="00D173BC"/>
    <w:rsid w:val="00D20BE9"/>
    <w:rsid w:val="00D20D6F"/>
    <w:rsid w:val="00D215B0"/>
    <w:rsid w:val="00D22114"/>
    <w:rsid w:val="00D227FF"/>
    <w:rsid w:val="00D2325F"/>
    <w:rsid w:val="00D25CE9"/>
    <w:rsid w:val="00D30A35"/>
    <w:rsid w:val="00D33251"/>
    <w:rsid w:val="00D34760"/>
    <w:rsid w:val="00D34AF2"/>
    <w:rsid w:val="00D4475D"/>
    <w:rsid w:val="00D44D0E"/>
    <w:rsid w:val="00D47060"/>
    <w:rsid w:val="00D47FAA"/>
    <w:rsid w:val="00D503C6"/>
    <w:rsid w:val="00D53EA8"/>
    <w:rsid w:val="00D54301"/>
    <w:rsid w:val="00D6083C"/>
    <w:rsid w:val="00D60866"/>
    <w:rsid w:val="00D61090"/>
    <w:rsid w:val="00D62A8B"/>
    <w:rsid w:val="00D713DD"/>
    <w:rsid w:val="00D75ADA"/>
    <w:rsid w:val="00D76E5A"/>
    <w:rsid w:val="00D808BE"/>
    <w:rsid w:val="00D81091"/>
    <w:rsid w:val="00D8202E"/>
    <w:rsid w:val="00D83EBD"/>
    <w:rsid w:val="00D845D1"/>
    <w:rsid w:val="00D9260C"/>
    <w:rsid w:val="00D92AC7"/>
    <w:rsid w:val="00D92E5A"/>
    <w:rsid w:val="00D938C4"/>
    <w:rsid w:val="00D94C66"/>
    <w:rsid w:val="00D94F17"/>
    <w:rsid w:val="00DA3F6E"/>
    <w:rsid w:val="00DA62B0"/>
    <w:rsid w:val="00DA63B5"/>
    <w:rsid w:val="00DB1656"/>
    <w:rsid w:val="00DB61C4"/>
    <w:rsid w:val="00DB73E5"/>
    <w:rsid w:val="00DC18D7"/>
    <w:rsid w:val="00DC4F8C"/>
    <w:rsid w:val="00DC7055"/>
    <w:rsid w:val="00DD152E"/>
    <w:rsid w:val="00DD247D"/>
    <w:rsid w:val="00DD3CB9"/>
    <w:rsid w:val="00DD69D9"/>
    <w:rsid w:val="00DE356C"/>
    <w:rsid w:val="00DE46CB"/>
    <w:rsid w:val="00DE4E06"/>
    <w:rsid w:val="00DF0288"/>
    <w:rsid w:val="00DF069A"/>
    <w:rsid w:val="00DF39EB"/>
    <w:rsid w:val="00DF66FF"/>
    <w:rsid w:val="00E0003D"/>
    <w:rsid w:val="00E022A9"/>
    <w:rsid w:val="00E04719"/>
    <w:rsid w:val="00E06F8A"/>
    <w:rsid w:val="00E13C25"/>
    <w:rsid w:val="00E1408C"/>
    <w:rsid w:val="00E14DF1"/>
    <w:rsid w:val="00E15722"/>
    <w:rsid w:val="00E3297A"/>
    <w:rsid w:val="00E32E9C"/>
    <w:rsid w:val="00E33C7A"/>
    <w:rsid w:val="00E3417D"/>
    <w:rsid w:val="00E364AA"/>
    <w:rsid w:val="00E36843"/>
    <w:rsid w:val="00E37526"/>
    <w:rsid w:val="00E42913"/>
    <w:rsid w:val="00E45BA7"/>
    <w:rsid w:val="00E46715"/>
    <w:rsid w:val="00E47500"/>
    <w:rsid w:val="00E47F52"/>
    <w:rsid w:val="00E507E0"/>
    <w:rsid w:val="00E54E72"/>
    <w:rsid w:val="00E556EB"/>
    <w:rsid w:val="00E57A50"/>
    <w:rsid w:val="00E61448"/>
    <w:rsid w:val="00E61884"/>
    <w:rsid w:val="00E61A6F"/>
    <w:rsid w:val="00E75056"/>
    <w:rsid w:val="00E76786"/>
    <w:rsid w:val="00E81240"/>
    <w:rsid w:val="00E86DE2"/>
    <w:rsid w:val="00E871C7"/>
    <w:rsid w:val="00E90357"/>
    <w:rsid w:val="00E95557"/>
    <w:rsid w:val="00E95B39"/>
    <w:rsid w:val="00E97B7B"/>
    <w:rsid w:val="00EA112C"/>
    <w:rsid w:val="00EA11B6"/>
    <w:rsid w:val="00EA6458"/>
    <w:rsid w:val="00EB258B"/>
    <w:rsid w:val="00EB323F"/>
    <w:rsid w:val="00EB3DBE"/>
    <w:rsid w:val="00EB477F"/>
    <w:rsid w:val="00EC13BC"/>
    <w:rsid w:val="00EC196E"/>
    <w:rsid w:val="00EC1FF9"/>
    <w:rsid w:val="00EC29DA"/>
    <w:rsid w:val="00EC2AAE"/>
    <w:rsid w:val="00EC3D10"/>
    <w:rsid w:val="00EC5092"/>
    <w:rsid w:val="00EC6EAC"/>
    <w:rsid w:val="00ED1A81"/>
    <w:rsid w:val="00ED25B2"/>
    <w:rsid w:val="00EE0773"/>
    <w:rsid w:val="00EE1D21"/>
    <w:rsid w:val="00EF123B"/>
    <w:rsid w:val="00EF20DA"/>
    <w:rsid w:val="00EF41BD"/>
    <w:rsid w:val="00EF6B29"/>
    <w:rsid w:val="00EF7089"/>
    <w:rsid w:val="00F02574"/>
    <w:rsid w:val="00F079B8"/>
    <w:rsid w:val="00F10582"/>
    <w:rsid w:val="00F12E3D"/>
    <w:rsid w:val="00F17614"/>
    <w:rsid w:val="00F178DB"/>
    <w:rsid w:val="00F2040B"/>
    <w:rsid w:val="00F208E5"/>
    <w:rsid w:val="00F25FAE"/>
    <w:rsid w:val="00F30120"/>
    <w:rsid w:val="00F32DBD"/>
    <w:rsid w:val="00F33F7B"/>
    <w:rsid w:val="00F35F2C"/>
    <w:rsid w:val="00F35F81"/>
    <w:rsid w:val="00F3677C"/>
    <w:rsid w:val="00F368F6"/>
    <w:rsid w:val="00F37FF3"/>
    <w:rsid w:val="00F41DEE"/>
    <w:rsid w:val="00F43A40"/>
    <w:rsid w:val="00F57B7A"/>
    <w:rsid w:val="00F60BB4"/>
    <w:rsid w:val="00F60FDD"/>
    <w:rsid w:val="00F615EE"/>
    <w:rsid w:val="00F655BC"/>
    <w:rsid w:val="00F66D19"/>
    <w:rsid w:val="00F75186"/>
    <w:rsid w:val="00F761DD"/>
    <w:rsid w:val="00F7729E"/>
    <w:rsid w:val="00F77E53"/>
    <w:rsid w:val="00F80FD3"/>
    <w:rsid w:val="00F81073"/>
    <w:rsid w:val="00F83486"/>
    <w:rsid w:val="00F834D8"/>
    <w:rsid w:val="00F8394C"/>
    <w:rsid w:val="00F849AD"/>
    <w:rsid w:val="00F84D8B"/>
    <w:rsid w:val="00F856EF"/>
    <w:rsid w:val="00F85975"/>
    <w:rsid w:val="00F90B56"/>
    <w:rsid w:val="00F916ED"/>
    <w:rsid w:val="00F92BD1"/>
    <w:rsid w:val="00F94AA9"/>
    <w:rsid w:val="00F9564C"/>
    <w:rsid w:val="00FA310B"/>
    <w:rsid w:val="00FA5685"/>
    <w:rsid w:val="00FA59A5"/>
    <w:rsid w:val="00FA62D6"/>
    <w:rsid w:val="00FA7A2E"/>
    <w:rsid w:val="00FB275D"/>
    <w:rsid w:val="00FB49D4"/>
    <w:rsid w:val="00FB75BA"/>
    <w:rsid w:val="00FC20A1"/>
    <w:rsid w:val="00FC54F1"/>
    <w:rsid w:val="00FC6B46"/>
    <w:rsid w:val="00FD1054"/>
    <w:rsid w:val="00FD1DFB"/>
    <w:rsid w:val="00FD6FA0"/>
    <w:rsid w:val="00FD758C"/>
    <w:rsid w:val="00FE0221"/>
    <w:rsid w:val="00FE1E47"/>
    <w:rsid w:val="00FE310E"/>
    <w:rsid w:val="00FF26CF"/>
    <w:rsid w:val="00FF35E2"/>
    <w:rsid w:val="00FF374C"/>
    <w:rsid w:val="00FF3E94"/>
    <w:rsid w:val="00FF49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37E7B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8BE"/>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rsid w:val="00D808BE"/>
    <w:pPr>
      <w:tabs>
        <w:tab w:val="left" w:pos="4820"/>
      </w:tabs>
    </w:pPr>
    <w:rPr>
      <w:sz w:val="24"/>
    </w:rPr>
  </w:style>
  <w:style w:type="character" w:customStyle="1" w:styleId="a4">
    <w:name w:val="Основной текст Знак"/>
    <w:link w:val="a0"/>
    <w:rsid w:val="00A762BD"/>
    <w:rPr>
      <w:rFonts w:ascii="Arial" w:eastAsia="Lucida Sans Unicode" w:hAnsi="Arial" w:cs="Mangal"/>
      <w:kern w:val="1"/>
      <w:sz w:val="24"/>
      <w:szCs w:val="28"/>
      <w:lang w:eastAsia="hi-IN" w:bidi="hi-IN"/>
    </w:rPr>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13">
    <w:name w:val="Заголовок1"/>
    <w:basedOn w:val="a"/>
    <w:next w:val="a0"/>
    <w:rsid w:val="00D808BE"/>
    <w:pPr>
      <w:keepNext/>
      <w:spacing w:before="240" w:after="120"/>
      <w:jc w:val="center"/>
    </w:pPr>
    <w:rPr>
      <w:rFonts w:cs="Tahoma"/>
      <w:b/>
      <w:bCs/>
    </w:rPr>
  </w:style>
  <w:style w:type="paragraph" w:styleId="a5">
    <w:name w:val="List"/>
    <w:basedOn w:val="a0"/>
    <w:rsid w:val="00D808BE"/>
    <w:rPr>
      <w:rFonts w:cs="Tahoma"/>
    </w:rPr>
  </w:style>
  <w:style w:type="paragraph" w:customStyle="1" w:styleId="20">
    <w:name w:val="Название2"/>
    <w:basedOn w:val="a"/>
    <w:rsid w:val="00D808BE"/>
    <w:pPr>
      <w:suppressLineNumbers/>
      <w:spacing w:before="120" w:after="120"/>
    </w:pPr>
    <w:rPr>
      <w:i/>
      <w:iCs/>
      <w:sz w:val="20"/>
      <w:szCs w:val="24"/>
    </w:rPr>
  </w:style>
  <w:style w:type="paragraph" w:customStyle="1" w:styleId="21">
    <w:name w:val="Указатель2"/>
    <w:basedOn w:val="a"/>
    <w:rsid w:val="00D808BE"/>
    <w:pPr>
      <w:suppressLineNumbers/>
    </w:pPr>
  </w:style>
  <w:style w:type="paragraph" w:customStyle="1" w:styleId="14">
    <w:name w:val="Название1"/>
    <w:basedOn w:val="a"/>
    <w:rsid w:val="00D808BE"/>
    <w:pPr>
      <w:suppressLineNumbers/>
      <w:spacing w:before="120" w:after="120"/>
    </w:pPr>
    <w:rPr>
      <w:rFonts w:cs="Tahoma"/>
      <w:i/>
      <w:iCs/>
      <w:sz w:val="24"/>
      <w:szCs w:val="24"/>
    </w:rPr>
  </w:style>
  <w:style w:type="paragraph" w:customStyle="1" w:styleId="15">
    <w:name w:val="Указатель1"/>
    <w:basedOn w:val="a"/>
    <w:rsid w:val="00D808BE"/>
    <w:pPr>
      <w:suppressLineNumbers/>
    </w:pPr>
    <w:rPr>
      <w:rFonts w:cs="Tahoma"/>
    </w:rPr>
  </w:style>
  <w:style w:type="paragraph" w:styleId="a6">
    <w:name w:val="Subtitle"/>
    <w:basedOn w:val="13"/>
    <w:next w:val="a0"/>
    <w:qFormat/>
    <w:rsid w:val="00D808BE"/>
    <w:rPr>
      <w:i/>
      <w:iCs/>
    </w:rPr>
  </w:style>
  <w:style w:type="paragraph" w:styleId="a7">
    <w:name w:val="Body Text Indent"/>
    <w:basedOn w:val="a"/>
    <w:link w:val="a8"/>
    <w:rsid w:val="00D808BE"/>
    <w:pPr>
      <w:ind w:left="283" w:firstLine="709"/>
    </w:pPr>
  </w:style>
  <w:style w:type="character" w:customStyle="1" w:styleId="a8">
    <w:name w:val="Основной текст с отступом Знак"/>
    <w:link w:val="a7"/>
    <w:rsid w:val="00A762BD"/>
    <w:rPr>
      <w:rFonts w:ascii="Arial" w:eastAsia="Lucida Sans Unicode" w:hAnsi="Arial" w:cs="Mangal"/>
      <w:kern w:val="1"/>
      <w:sz w:val="28"/>
      <w:szCs w:val="28"/>
      <w:lang w:eastAsia="hi-IN" w:bidi="hi-IN"/>
    </w:rPr>
  </w:style>
  <w:style w:type="paragraph" w:styleId="a9">
    <w:name w:val="header"/>
    <w:basedOn w:val="a"/>
    <w:link w:val="aa"/>
    <w:uiPriority w:val="99"/>
    <w:rsid w:val="00D808BE"/>
    <w:pPr>
      <w:suppressLineNumbers/>
      <w:tabs>
        <w:tab w:val="center" w:pos="4153"/>
        <w:tab w:val="right" w:pos="8306"/>
      </w:tabs>
    </w:pPr>
  </w:style>
  <w:style w:type="character" w:customStyle="1" w:styleId="aa">
    <w:name w:val="Верхний колонтитул Знак"/>
    <w:basedOn w:val="a1"/>
    <w:link w:val="a9"/>
    <w:uiPriority w:val="99"/>
    <w:rsid w:val="009448C4"/>
    <w:rPr>
      <w:rFonts w:ascii="Arial" w:eastAsia="Lucida Sans Unicode" w:hAnsi="Arial" w:cs="Mangal"/>
      <w:kern w:val="1"/>
      <w:sz w:val="28"/>
      <w:szCs w:val="28"/>
      <w:lang w:eastAsia="hi-IN" w:bidi="hi-IN"/>
    </w:rPr>
  </w:style>
  <w:style w:type="paragraph" w:styleId="ab">
    <w:name w:val="footer"/>
    <w:basedOn w:val="a"/>
    <w:link w:val="ac"/>
    <w:uiPriority w:val="99"/>
    <w:rsid w:val="00D808BE"/>
    <w:pPr>
      <w:suppressLineNumbers/>
      <w:tabs>
        <w:tab w:val="center" w:pos="4153"/>
        <w:tab w:val="right" w:pos="8306"/>
      </w:tabs>
    </w:pPr>
  </w:style>
  <w:style w:type="character" w:customStyle="1" w:styleId="ac">
    <w:name w:val="Нижний колонтитул Знак"/>
    <w:basedOn w:val="a1"/>
    <w:link w:val="ab"/>
    <w:uiPriority w:val="99"/>
    <w:rsid w:val="00903B2C"/>
    <w:rPr>
      <w:rFonts w:ascii="Arial" w:eastAsia="Lucida Sans Unicode" w:hAnsi="Arial" w:cs="Mangal"/>
      <w:kern w:val="1"/>
      <w:sz w:val="28"/>
      <w:szCs w:val="28"/>
      <w:lang w:eastAsia="hi-IN" w:bidi="hi-IN"/>
    </w:r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d">
    <w:name w:val="Содержимое таблицы"/>
    <w:basedOn w:val="a"/>
    <w:rsid w:val="00D808BE"/>
    <w:pPr>
      <w:suppressLineNumbers/>
    </w:pPr>
  </w:style>
  <w:style w:type="paragraph" w:customStyle="1" w:styleId="ae">
    <w:name w:val="Заголовок таблицы"/>
    <w:basedOn w:val="ad"/>
    <w:rsid w:val="00D808BE"/>
    <w:pPr>
      <w:jc w:val="center"/>
    </w:pPr>
    <w:rPr>
      <w:b/>
      <w:bCs/>
    </w:rPr>
  </w:style>
  <w:style w:type="paragraph" w:customStyle="1" w:styleId="16">
    <w:name w:val="Текст выноски1"/>
    <w:basedOn w:val="a"/>
    <w:rsid w:val="00D808BE"/>
    <w:rPr>
      <w:rFonts w:ascii="Tahoma" w:hAnsi="Tahoma" w:cs="Tahoma"/>
      <w:sz w:val="16"/>
      <w:szCs w:val="16"/>
    </w:rPr>
  </w:style>
  <w:style w:type="paragraph" w:customStyle="1" w:styleId="17">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paragraph" w:styleId="af">
    <w:name w:val="Balloon Text"/>
    <w:basedOn w:val="a"/>
    <w:link w:val="af0"/>
    <w:uiPriority w:val="99"/>
    <w:semiHidden/>
    <w:unhideWhenUsed/>
    <w:rsid w:val="00B643F6"/>
    <w:rPr>
      <w:rFonts w:ascii="Segoe UI" w:hAnsi="Segoe UI"/>
      <w:sz w:val="18"/>
      <w:szCs w:val="16"/>
    </w:rPr>
  </w:style>
  <w:style w:type="character" w:customStyle="1" w:styleId="af0">
    <w:name w:val="Текст выноски Знак"/>
    <w:basedOn w:val="a1"/>
    <w:link w:val="af"/>
    <w:uiPriority w:val="99"/>
    <w:semiHidden/>
    <w:rsid w:val="00B643F6"/>
    <w:rPr>
      <w:rFonts w:ascii="Segoe UI" w:eastAsia="Lucida Sans Unicode" w:hAnsi="Segoe UI" w:cs="Mangal"/>
      <w:kern w:val="1"/>
      <w:sz w:val="18"/>
      <w:szCs w:val="16"/>
      <w:lang w:eastAsia="hi-IN" w:bidi="hi-IN"/>
    </w:rPr>
  </w:style>
  <w:style w:type="paragraph" w:styleId="af1">
    <w:name w:val="List Paragraph"/>
    <w:basedOn w:val="a"/>
    <w:uiPriority w:val="34"/>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8">
    <w:name w:val="Заголовок 1 Знак"/>
    <w:rsid w:val="007D7DE4"/>
    <w:rPr>
      <w:rFonts w:cs="Times New Roman"/>
      <w:b/>
      <w:kern w:val="1"/>
      <w:sz w:val="36"/>
      <w:lang w:val="ru-RU" w:bidi="ar-SA"/>
    </w:rPr>
  </w:style>
  <w:style w:type="paragraph" w:styleId="af2">
    <w:name w:val="footnote text"/>
    <w:basedOn w:val="a"/>
    <w:link w:val="af3"/>
    <w:uiPriority w:val="99"/>
    <w:semiHidden/>
    <w:unhideWhenUsed/>
    <w:rsid w:val="008855B3"/>
    <w:rPr>
      <w:sz w:val="20"/>
      <w:szCs w:val="18"/>
    </w:rPr>
  </w:style>
  <w:style w:type="character" w:customStyle="1" w:styleId="af3">
    <w:name w:val="Текст сноски Знак"/>
    <w:basedOn w:val="a1"/>
    <w:link w:val="af2"/>
    <w:uiPriority w:val="99"/>
    <w:semiHidden/>
    <w:rsid w:val="008855B3"/>
    <w:rPr>
      <w:rFonts w:ascii="Arial" w:eastAsia="Lucida Sans Unicode" w:hAnsi="Arial" w:cs="Mangal"/>
      <w:kern w:val="1"/>
      <w:szCs w:val="18"/>
      <w:lang w:eastAsia="hi-IN" w:bidi="hi-IN"/>
    </w:rPr>
  </w:style>
  <w:style w:type="character" w:styleId="af4">
    <w:name w:val="footnote reference"/>
    <w:basedOn w:val="a1"/>
    <w:uiPriority w:val="99"/>
    <w:semiHidden/>
    <w:unhideWhenUsed/>
    <w:rsid w:val="008855B3"/>
    <w:rPr>
      <w:vertAlign w:val="superscript"/>
    </w:rPr>
  </w:style>
  <w:style w:type="character" w:customStyle="1" w:styleId="blk">
    <w:name w:val="blk"/>
    <w:basedOn w:val="a1"/>
    <w:rsid w:val="00391EBC"/>
  </w:style>
  <w:style w:type="paragraph" w:styleId="22">
    <w:name w:val="Body Text 2"/>
    <w:basedOn w:val="a"/>
    <w:link w:val="23"/>
    <w:uiPriority w:val="99"/>
    <w:semiHidden/>
    <w:unhideWhenUsed/>
    <w:rsid w:val="00322B9A"/>
    <w:pPr>
      <w:spacing w:after="120" w:line="480" w:lineRule="auto"/>
    </w:pPr>
    <w:rPr>
      <w:szCs w:val="25"/>
    </w:rPr>
  </w:style>
  <w:style w:type="character" w:customStyle="1" w:styleId="23">
    <w:name w:val="Основной текст 2 Знак"/>
    <w:basedOn w:val="a1"/>
    <w:link w:val="22"/>
    <w:uiPriority w:val="99"/>
    <w:semiHidden/>
    <w:rsid w:val="00322B9A"/>
    <w:rPr>
      <w:rFonts w:ascii="Arial" w:eastAsia="Lucida Sans Unicode" w:hAnsi="Arial" w:cs="Mangal"/>
      <w:kern w:val="1"/>
      <w:sz w:val="28"/>
      <w:szCs w:val="25"/>
      <w:lang w:eastAsia="hi-IN" w:bidi="hi-IN"/>
    </w:rPr>
  </w:style>
  <w:style w:type="character" w:styleId="af5">
    <w:name w:val="Hyperlink"/>
    <w:basedOn w:val="a1"/>
    <w:uiPriority w:val="99"/>
    <w:unhideWhenUsed/>
    <w:rsid w:val="00A762BD"/>
    <w:rPr>
      <w:color w:val="0000FF"/>
      <w:u w:val="single"/>
    </w:rPr>
  </w:style>
  <w:style w:type="character" w:styleId="af6">
    <w:name w:val="annotation reference"/>
    <w:basedOn w:val="a1"/>
    <w:uiPriority w:val="99"/>
    <w:semiHidden/>
    <w:unhideWhenUsed/>
    <w:rsid w:val="00D30A35"/>
    <w:rPr>
      <w:sz w:val="16"/>
      <w:szCs w:val="16"/>
    </w:rPr>
  </w:style>
  <w:style w:type="paragraph" w:styleId="af7">
    <w:name w:val="annotation text"/>
    <w:basedOn w:val="a"/>
    <w:link w:val="af8"/>
    <w:uiPriority w:val="99"/>
    <w:semiHidden/>
    <w:unhideWhenUsed/>
    <w:rsid w:val="00D30A35"/>
    <w:rPr>
      <w:sz w:val="20"/>
      <w:szCs w:val="18"/>
    </w:rPr>
  </w:style>
  <w:style w:type="character" w:customStyle="1" w:styleId="af8">
    <w:name w:val="Текст примечания Знак"/>
    <w:basedOn w:val="a1"/>
    <w:link w:val="af7"/>
    <w:uiPriority w:val="99"/>
    <w:semiHidden/>
    <w:rsid w:val="00D30A35"/>
    <w:rPr>
      <w:rFonts w:ascii="Arial" w:eastAsia="Lucida Sans Unicode" w:hAnsi="Arial" w:cs="Mangal"/>
      <w:kern w:val="1"/>
      <w:szCs w:val="18"/>
      <w:lang w:eastAsia="hi-IN" w:bidi="hi-IN"/>
    </w:rPr>
  </w:style>
  <w:style w:type="paragraph" w:styleId="af9">
    <w:name w:val="annotation subject"/>
    <w:basedOn w:val="af7"/>
    <w:next w:val="af7"/>
    <w:link w:val="afa"/>
    <w:uiPriority w:val="99"/>
    <w:semiHidden/>
    <w:unhideWhenUsed/>
    <w:rsid w:val="00D30A35"/>
    <w:rPr>
      <w:b/>
      <w:bCs/>
    </w:rPr>
  </w:style>
  <w:style w:type="character" w:customStyle="1" w:styleId="afa">
    <w:name w:val="Тема примечания Знак"/>
    <w:basedOn w:val="af8"/>
    <w:link w:val="af9"/>
    <w:uiPriority w:val="99"/>
    <w:semiHidden/>
    <w:rsid w:val="00D30A35"/>
    <w:rPr>
      <w:rFonts w:ascii="Arial" w:eastAsia="Lucida Sans Unicode" w:hAnsi="Arial" w:cs="Mangal"/>
      <w:b/>
      <w:bCs/>
      <w:kern w:val="1"/>
      <w:szCs w:val="18"/>
      <w:lang w:eastAsia="hi-IN" w:bidi="hi-IN"/>
    </w:rPr>
  </w:style>
  <w:style w:type="table" w:styleId="afb">
    <w:name w:val="Table Grid"/>
    <w:basedOn w:val="a2"/>
    <w:uiPriority w:val="59"/>
    <w:rsid w:val="00A710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2"/>
    <w:next w:val="afb"/>
    <w:uiPriority w:val="59"/>
    <w:rsid w:val="008B038C"/>
    <w:pPr>
      <w:spacing w:after="160" w:line="300" w:lineRule="auto"/>
    </w:pPr>
    <w:rPr>
      <w:rFonts w:ascii="Calibri"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8BE"/>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rsid w:val="00D808BE"/>
    <w:pPr>
      <w:tabs>
        <w:tab w:val="left" w:pos="4820"/>
      </w:tabs>
    </w:pPr>
    <w:rPr>
      <w:sz w:val="24"/>
    </w:rPr>
  </w:style>
  <w:style w:type="character" w:customStyle="1" w:styleId="a4">
    <w:name w:val="Основной текст Знак"/>
    <w:link w:val="a0"/>
    <w:rsid w:val="00A762BD"/>
    <w:rPr>
      <w:rFonts w:ascii="Arial" w:eastAsia="Lucida Sans Unicode" w:hAnsi="Arial" w:cs="Mangal"/>
      <w:kern w:val="1"/>
      <w:sz w:val="24"/>
      <w:szCs w:val="28"/>
      <w:lang w:eastAsia="hi-IN" w:bidi="hi-IN"/>
    </w:rPr>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13">
    <w:name w:val="Заголовок1"/>
    <w:basedOn w:val="a"/>
    <w:next w:val="a0"/>
    <w:rsid w:val="00D808BE"/>
    <w:pPr>
      <w:keepNext/>
      <w:spacing w:before="240" w:after="120"/>
      <w:jc w:val="center"/>
    </w:pPr>
    <w:rPr>
      <w:rFonts w:cs="Tahoma"/>
      <w:b/>
      <w:bCs/>
    </w:rPr>
  </w:style>
  <w:style w:type="paragraph" w:styleId="a5">
    <w:name w:val="List"/>
    <w:basedOn w:val="a0"/>
    <w:rsid w:val="00D808BE"/>
    <w:rPr>
      <w:rFonts w:cs="Tahoma"/>
    </w:rPr>
  </w:style>
  <w:style w:type="paragraph" w:customStyle="1" w:styleId="20">
    <w:name w:val="Название2"/>
    <w:basedOn w:val="a"/>
    <w:rsid w:val="00D808BE"/>
    <w:pPr>
      <w:suppressLineNumbers/>
      <w:spacing w:before="120" w:after="120"/>
    </w:pPr>
    <w:rPr>
      <w:i/>
      <w:iCs/>
      <w:sz w:val="20"/>
      <w:szCs w:val="24"/>
    </w:rPr>
  </w:style>
  <w:style w:type="paragraph" w:customStyle="1" w:styleId="21">
    <w:name w:val="Указатель2"/>
    <w:basedOn w:val="a"/>
    <w:rsid w:val="00D808BE"/>
    <w:pPr>
      <w:suppressLineNumbers/>
    </w:pPr>
  </w:style>
  <w:style w:type="paragraph" w:customStyle="1" w:styleId="14">
    <w:name w:val="Название1"/>
    <w:basedOn w:val="a"/>
    <w:rsid w:val="00D808BE"/>
    <w:pPr>
      <w:suppressLineNumbers/>
      <w:spacing w:before="120" w:after="120"/>
    </w:pPr>
    <w:rPr>
      <w:rFonts w:cs="Tahoma"/>
      <w:i/>
      <w:iCs/>
      <w:sz w:val="24"/>
      <w:szCs w:val="24"/>
    </w:rPr>
  </w:style>
  <w:style w:type="paragraph" w:customStyle="1" w:styleId="15">
    <w:name w:val="Указатель1"/>
    <w:basedOn w:val="a"/>
    <w:rsid w:val="00D808BE"/>
    <w:pPr>
      <w:suppressLineNumbers/>
    </w:pPr>
    <w:rPr>
      <w:rFonts w:cs="Tahoma"/>
    </w:rPr>
  </w:style>
  <w:style w:type="paragraph" w:styleId="a6">
    <w:name w:val="Subtitle"/>
    <w:basedOn w:val="13"/>
    <w:next w:val="a0"/>
    <w:qFormat/>
    <w:rsid w:val="00D808BE"/>
    <w:rPr>
      <w:i/>
      <w:iCs/>
    </w:rPr>
  </w:style>
  <w:style w:type="paragraph" w:styleId="a7">
    <w:name w:val="Body Text Indent"/>
    <w:basedOn w:val="a"/>
    <w:link w:val="a8"/>
    <w:rsid w:val="00D808BE"/>
    <w:pPr>
      <w:ind w:left="283" w:firstLine="709"/>
    </w:pPr>
  </w:style>
  <w:style w:type="character" w:customStyle="1" w:styleId="a8">
    <w:name w:val="Основной текст с отступом Знак"/>
    <w:link w:val="a7"/>
    <w:rsid w:val="00A762BD"/>
    <w:rPr>
      <w:rFonts w:ascii="Arial" w:eastAsia="Lucida Sans Unicode" w:hAnsi="Arial" w:cs="Mangal"/>
      <w:kern w:val="1"/>
      <w:sz w:val="28"/>
      <w:szCs w:val="28"/>
      <w:lang w:eastAsia="hi-IN" w:bidi="hi-IN"/>
    </w:rPr>
  </w:style>
  <w:style w:type="paragraph" w:styleId="a9">
    <w:name w:val="header"/>
    <w:basedOn w:val="a"/>
    <w:link w:val="aa"/>
    <w:uiPriority w:val="99"/>
    <w:rsid w:val="00D808BE"/>
    <w:pPr>
      <w:suppressLineNumbers/>
      <w:tabs>
        <w:tab w:val="center" w:pos="4153"/>
        <w:tab w:val="right" w:pos="8306"/>
      </w:tabs>
    </w:pPr>
  </w:style>
  <w:style w:type="character" w:customStyle="1" w:styleId="aa">
    <w:name w:val="Верхний колонтитул Знак"/>
    <w:basedOn w:val="a1"/>
    <w:link w:val="a9"/>
    <w:uiPriority w:val="99"/>
    <w:rsid w:val="009448C4"/>
    <w:rPr>
      <w:rFonts w:ascii="Arial" w:eastAsia="Lucida Sans Unicode" w:hAnsi="Arial" w:cs="Mangal"/>
      <w:kern w:val="1"/>
      <w:sz w:val="28"/>
      <w:szCs w:val="28"/>
      <w:lang w:eastAsia="hi-IN" w:bidi="hi-IN"/>
    </w:rPr>
  </w:style>
  <w:style w:type="paragraph" w:styleId="ab">
    <w:name w:val="footer"/>
    <w:basedOn w:val="a"/>
    <w:link w:val="ac"/>
    <w:uiPriority w:val="99"/>
    <w:rsid w:val="00D808BE"/>
    <w:pPr>
      <w:suppressLineNumbers/>
      <w:tabs>
        <w:tab w:val="center" w:pos="4153"/>
        <w:tab w:val="right" w:pos="8306"/>
      </w:tabs>
    </w:pPr>
  </w:style>
  <w:style w:type="character" w:customStyle="1" w:styleId="ac">
    <w:name w:val="Нижний колонтитул Знак"/>
    <w:basedOn w:val="a1"/>
    <w:link w:val="ab"/>
    <w:uiPriority w:val="99"/>
    <w:rsid w:val="00903B2C"/>
    <w:rPr>
      <w:rFonts w:ascii="Arial" w:eastAsia="Lucida Sans Unicode" w:hAnsi="Arial" w:cs="Mangal"/>
      <w:kern w:val="1"/>
      <w:sz w:val="28"/>
      <w:szCs w:val="28"/>
      <w:lang w:eastAsia="hi-IN" w:bidi="hi-IN"/>
    </w:r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d">
    <w:name w:val="Содержимое таблицы"/>
    <w:basedOn w:val="a"/>
    <w:rsid w:val="00D808BE"/>
    <w:pPr>
      <w:suppressLineNumbers/>
    </w:pPr>
  </w:style>
  <w:style w:type="paragraph" w:customStyle="1" w:styleId="ae">
    <w:name w:val="Заголовок таблицы"/>
    <w:basedOn w:val="ad"/>
    <w:rsid w:val="00D808BE"/>
    <w:pPr>
      <w:jc w:val="center"/>
    </w:pPr>
    <w:rPr>
      <w:b/>
      <w:bCs/>
    </w:rPr>
  </w:style>
  <w:style w:type="paragraph" w:customStyle="1" w:styleId="16">
    <w:name w:val="Текст выноски1"/>
    <w:basedOn w:val="a"/>
    <w:rsid w:val="00D808BE"/>
    <w:rPr>
      <w:rFonts w:ascii="Tahoma" w:hAnsi="Tahoma" w:cs="Tahoma"/>
      <w:sz w:val="16"/>
      <w:szCs w:val="16"/>
    </w:rPr>
  </w:style>
  <w:style w:type="paragraph" w:customStyle="1" w:styleId="17">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paragraph" w:styleId="af">
    <w:name w:val="Balloon Text"/>
    <w:basedOn w:val="a"/>
    <w:link w:val="af0"/>
    <w:uiPriority w:val="99"/>
    <w:semiHidden/>
    <w:unhideWhenUsed/>
    <w:rsid w:val="00B643F6"/>
    <w:rPr>
      <w:rFonts w:ascii="Segoe UI" w:hAnsi="Segoe UI"/>
      <w:sz w:val="18"/>
      <w:szCs w:val="16"/>
    </w:rPr>
  </w:style>
  <w:style w:type="character" w:customStyle="1" w:styleId="af0">
    <w:name w:val="Текст выноски Знак"/>
    <w:basedOn w:val="a1"/>
    <w:link w:val="af"/>
    <w:uiPriority w:val="99"/>
    <w:semiHidden/>
    <w:rsid w:val="00B643F6"/>
    <w:rPr>
      <w:rFonts w:ascii="Segoe UI" w:eastAsia="Lucida Sans Unicode" w:hAnsi="Segoe UI" w:cs="Mangal"/>
      <w:kern w:val="1"/>
      <w:sz w:val="18"/>
      <w:szCs w:val="16"/>
      <w:lang w:eastAsia="hi-IN" w:bidi="hi-IN"/>
    </w:rPr>
  </w:style>
  <w:style w:type="paragraph" w:styleId="af1">
    <w:name w:val="List Paragraph"/>
    <w:basedOn w:val="a"/>
    <w:uiPriority w:val="34"/>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8">
    <w:name w:val="Заголовок 1 Знак"/>
    <w:rsid w:val="007D7DE4"/>
    <w:rPr>
      <w:rFonts w:cs="Times New Roman"/>
      <w:b/>
      <w:kern w:val="1"/>
      <w:sz w:val="36"/>
      <w:lang w:val="ru-RU" w:bidi="ar-SA"/>
    </w:rPr>
  </w:style>
  <w:style w:type="paragraph" w:styleId="af2">
    <w:name w:val="footnote text"/>
    <w:basedOn w:val="a"/>
    <w:link w:val="af3"/>
    <w:uiPriority w:val="99"/>
    <w:semiHidden/>
    <w:unhideWhenUsed/>
    <w:rsid w:val="008855B3"/>
    <w:rPr>
      <w:sz w:val="20"/>
      <w:szCs w:val="18"/>
    </w:rPr>
  </w:style>
  <w:style w:type="character" w:customStyle="1" w:styleId="af3">
    <w:name w:val="Текст сноски Знак"/>
    <w:basedOn w:val="a1"/>
    <w:link w:val="af2"/>
    <w:uiPriority w:val="99"/>
    <w:semiHidden/>
    <w:rsid w:val="008855B3"/>
    <w:rPr>
      <w:rFonts w:ascii="Arial" w:eastAsia="Lucida Sans Unicode" w:hAnsi="Arial" w:cs="Mangal"/>
      <w:kern w:val="1"/>
      <w:szCs w:val="18"/>
      <w:lang w:eastAsia="hi-IN" w:bidi="hi-IN"/>
    </w:rPr>
  </w:style>
  <w:style w:type="character" w:styleId="af4">
    <w:name w:val="footnote reference"/>
    <w:basedOn w:val="a1"/>
    <w:uiPriority w:val="99"/>
    <w:semiHidden/>
    <w:unhideWhenUsed/>
    <w:rsid w:val="008855B3"/>
    <w:rPr>
      <w:vertAlign w:val="superscript"/>
    </w:rPr>
  </w:style>
  <w:style w:type="character" w:customStyle="1" w:styleId="blk">
    <w:name w:val="blk"/>
    <w:basedOn w:val="a1"/>
    <w:rsid w:val="00391EBC"/>
  </w:style>
  <w:style w:type="paragraph" w:styleId="22">
    <w:name w:val="Body Text 2"/>
    <w:basedOn w:val="a"/>
    <w:link w:val="23"/>
    <w:uiPriority w:val="99"/>
    <w:semiHidden/>
    <w:unhideWhenUsed/>
    <w:rsid w:val="00322B9A"/>
    <w:pPr>
      <w:spacing w:after="120" w:line="480" w:lineRule="auto"/>
    </w:pPr>
    <w:rPr>
      <w:szCs w:val="25"/>
    </w:rPr>
  </w:style>
  <w:style w:type="character" w:customStyle="1" w:styleId="23">
    <w:name w:val="Основной текст 2 Знак"/>
    <w:basedOn w:val="a1"/>
    <w:link w:val="22"/>
    <w:uiPriority w:val="99"/>
    <w:semiHidden/>
    <w:rsid w:val="00322B9A"/>
    <w:rPr>
      <w:rFonts w:ascii="Arial" w:eastAsia="Lucida Sans Unicode" w:hAnsi="Arial" w:cs="Mangal"/>
      <w:kern w:val="1"/>
      <w:sz w:val="28"/>
      <w:szCs w:val="25"/>
      <w:lang w:eastAsia="hi-IN" w:bidi="hi-IN"/>
    </w:rPr>
  </w:style>
  <w:style w:type="character" w:styleId="af5">
    <w:name w:val="Hyperlink"/>
    <w:basedOn w:val="a1"/>
    <w:uiPriority w:val="99"/>
    <w:unhideWhenUsed/>
    <w:rsid w:val="00A762BD"/>
    <w:rPr>
      <w:color w:val="0000FF"/>
      <w:u w:val="single"/>
    </w:rPr>
  </w:style>
  <w:style w:type="character" w:styleId="af6">
    <w:name w:val="annotation reference"/>
    <w:basedOn w:val="a1"/>
    <w:uiPriority w:val="99"/>
    <w:semiHidden/>
    <w:unhideWhenUsed/>
    <w:rsid w:val="00D30A35"/>
    <w:rPr>
      <w:sz w:val="16"/>
      <w:szCs w:val="16"/>
    </w:rPr>
  </w:style>
  <w:style w:type="paragraph" w:styleId="af7">
    <w:name w:val="annotation text"/>
    <w:basedOn w:val="a"/>
    <w:link w:val="af8"/>
    <w:uiPriority w:val="99"/>
    <w:semiHidden/>
    <w:unhideWhenUsed/>
    <w:rsid w:val="00D30A35"/>
    <w:rPr>
      <w:sz w:val="20"/>
      <w:szCs w:val="18"/>
    </w:rPr>
  </w:style>
  <w:style w:type="character" w:customStyle="1" w:styleId="af8">
    <w:name w:val="Текст примечания Знак"/>
    <w:basedOn w:val="a1"/>
    <w:link w:val="af7"/>
    <w:uiPriority w:val="99"/>
    <w:semiHidden/>
    <w:rsid w:val="00D30A35"/>
    <w:rPr>
      <w:rFonts w:ascii="Arial" w:eastAsia="Lucida Sans Unicode" w:hAnsi="Arial" w:cs="Mangal"/>
      <w:kern w:val="1"/>
      <w:szCs w:val="18"/>
      <w:lang w:eastAsia="hi-IN" w:bidi="hi-IN"/>
    </w:rPr>
  </w:style>
  <w:style w:type="paragraph" w:styleId="af9">
    <w:name w:val="annotation subject"/>
    <w:basedOn w:val="af7"/>
    <w:next w:val="af7"/>
    <w:link w:val="afa"/>
    <w:uiPriority w:val="99"/>
    <w:semiHidden/>
    <w:unhideWhenUsed/>
    <w:rsid w:val="00D30A35"/>
    <w:rPr>
      <w:b/>
      <w:bCs/>
    </w:rPr>
  </w:style>
  <w:style w:type="character" w:customStyle="1" w:styleId="afa">
    <w:name w:val="Тема примечания Знак"/>
    <w:basedOn w:val="af8"/>
    <w:link w:val="af9"/>
    <w:uiPriority w:val="99"/>
    <w:semiHidden/>
    <w:rsid w:val="00D30A35"/>
    <w:rPr>
      <w:rFonts w:ascii="Arial" w:eastAsia="Lucida Sans Unicode" w:hAnsi="Arial" w:cs="Mangal"/>
      <w:b/>
      <w:bCs/>
      <w:kern w:val="1"/>
      <w:szCs w:val="18"/>
      <w:lang w:eastAsia="hi-IN" w:bidi="hi-IN"/>
    </w:rPr>
  </w:style>
  <w:style w:type="table" w:styleId="afb">
    <w:name w:val="Table Grid"/>
    <w:basedOn w:val="a2"/>
    <w:uiPriority w:val="59"/>
    <w:rsid w:val="00A710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2"/>
    <w:next w:val="afb"/>
    <w:uiPriority w:val="59"/>
    <w:rsid w:val="008B038C"/>
    <w:pPr>
      <w:spacing w:after="160" w:line="300" w:lineRule="auto"/>
    </w:pPr>
    <w:rPr>
      <w:rFonts w:ascii="Calibri"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85273">
      <w:bodyDiv w:val="1"/>
      <w:marLeft w:val="0"/>
      <w:marRight w:val="0"/>
      <w:marTop w:val="0"/>
      <w:marBottom w:val="0"/>
      <w:divBdr>
        <w:top w:val="none" w:sz="0" w:space="0" w:color="auto"/>
        <w:left w:val="none" w:sz="0" w:space="0" w:color="auto"/>
        <w:bottom w:val="none" w:sz="0" w:space="0" w:color="auto"/>
        <w:right w:val="none" w:sz="0" w:space="0" w:color="auto"/>
      </w:divBdr>
    </w:div>
    <w:div w:id="169294919">
      <w:bodyDiv w:val="1"/>
      <w:marLeft w:val="0"/>
      <w:marRight w:val="0"/>
      <w:marTop w:val="0"/>
      <w:marBottom w:val="0"/>
      <w:divBdr>
        <w:top w:val="none" w:sz="0" w:space="0" w:color="auto"/>
        <w:left w:val="none" w:sz="0" w:space="0" w:color="auto"/>
        <w:bottom w:val="none" w:sz="0" w:space="0" w:color="auto"/>
        <w:right w:val="none" w:sz="0" w:space="0" w:color="auto"/>
      </w:divBdr>
    </w:div>
    <w:div w:id="182715146">
      <w:bodyDiv w:val="1"/>
      <w:marLeft w:val="0"/>
      <w:marRight w:val="0"/>
      <w:marTop w:val="0"/>
      <w:marBottom w:val="0"/>
      <w:divBdr>
        <w:top w:val="none" w:sz="0" w:space="0" w:color="auto"/>
        <w:left w:val="none" w:sz="0" w:space="0" w:color="auto"/>
        <w:bottom w:val="none" w:sz="0" w:space="0" w:color="auto"/>
        <w:right w:val="none" w:sz="0" w:space="0" w:color="auto"/>
      </w:divBdr>
    </w:div>
    <w:div w:id="234096892">
      <w:bodyDiv w:val="1"/>
      <w:marLeft w:val="0"/>
      <w:marRight w:val="0"/>
      <w:marTop w:val="0"/>
      <w:marBottom w:val="0"/>
      <w:divBdr>
        <w:top w:val="none" w:sz="0" w:space="0" w:color="auto"/>
        <w:left w:val="none" w:sz="0" w:space="0" w:color="auto"/>
        <w:bottom w:val="none" w:sz="0" w:space="0" w:color="auto"/>
        <w:right w:val="none" w:sz="0" w:space="0" w:color="auto"/>
      </w:divBdr>
    </w:div>
    <w:div w:id="340935990">
      <w:bodyDiv w:val="1"/>
      <w:marLeft w:val="0"/>
      <w:marRight w:val="0"/>
      <w:marTop w:val="0"/>
      <w:marBottom w:val="0"/>
      <w:divBdr>
        <w:top w:val="none" w:sz="0" w:space="0" w:color="auto"/>
        <w:left w:val="none" w:sz="0" w:space="0" w:color="auto"/>
        <w:bottom w:val="none" w:sz="0" w:space="0" w:color="auto"/>
        <w:right w:val="none" w:sz="0" w:space="0" w:color="auto"/>
      </w:divBdr>
    </w:div>
    <w:div w:id="371225879">
      <w:bodyDiv w:val="1"/>
      <w:marLeft w:val="0"/>
      <w:marRight w:val="0"/>
      <w:marTop w:val="0"/>
      <w:marBottom w:val="0"/>
      <w:divBdr>
        <w:top w:val="none" w:sz="0" w:space="0" w:color="auto"/>
        <w:left w:val="none" w:sz="0" w:space="0" w:color="auto"/>
        <w:bottom w:val="none" w:sz="0" w:space="0" w:color="auto"/>
        <w:right w:val="none" w:sz="0" w:space="0" w:color="auto"/>
      </w:divBdr>
    </w:div>
    <w:div w:id="389621290">
      <w:bodyDiv w:val="1"/>
      <w:marLeft w:val="0"/>
      <w:marRight w:val="0"/>
      <w:marTop w:val="0"/>
      <w:marBottom w:val="0"/>
      <w:divBdr>
        <w:top w:val="none" w:sz="0" w:space="0" w:color="auto"/>
        <w:left w:val="none" w:sz="0" w:space="0" w:color="auto"/>
        <w:bottom w:val="none" w:sz="0" w:space="0" w:color="auto"/>
        <w:right w:val="none" w:sz="0" w:space="0" w:color="auto"/>
      </w:divBdr>
    </w:div>
    <w:div w:id="459498833">
      <w:bodyDiv w:val="1"/>
      <w:marLeft w:val="0"/>
      <w:marRight w:val="0"/>
      <w:marTop w:val="0"/>
      <w:marBottom w:val="0"/>
      <w:divBdr>
        <w:top w:val="none" w:sz="0" w:space="0" w:color="auto"/>
        <w:left w:val="none" w:sz="0" w:space="0" w:color="auto"/>
        <w:bottom w:val="none" w:sz="0" w:space="0" w:color="auto"/>
        <w:right w:val="none" w:sz="0" w:space="0" w:color="auto"/>
      </w:divBdr>
    </w:div>
    <w:div w:id="470290044">
      <w:bodyDiv w:val="1"/>
      <w:marLeft w:val="0"/>
      <w:marRight w:val="0"/>
      <w:marTop w:val="0"/>
      <w:marBottom w:val="0"/>
      <w:divBdr>
        <w:top w:val="none" w:sz="0" w:space="0" w:color="auto"/>
        <w:left w:val="none" w:sz="0" w:space="0" w:color="auto"/>
        <w:bottom w:val="none" w:sz="0" w:space="0" w:color="auto"/>
        <w:right w:val="none" w:sz="0" w:space="0" w:color="auto"/>
      </w:divBdr>
    </w:div>
    <w:div w:id="507794488">
      <w:bodyDiv w:val="1"/>
      <w:marLeft w:val="0"/>
      <w:marRight w:val="0"/>
      <w:marTop w:val="0"/>
      <w:marBottom w:val="0"/>
      <w:divBdr>
        <w:top w:val="none" w:sz="0" w:space="0" w:color="auto"/>
        <w:left w:val="none" w:sz="0" w:space="0" w:color="auto"/>
        <w:bottom w:val="none" w:sz="0" w:space="0" w:color="auto"/>
        <w:right w:val="none" w:sz="0" w:space="0" w:color="auto"/>
      </w:divBdr>
    </w:div>
    <w:div w:id="509217684">
      <w:bodyDiv w:val="1"/>
      <w:marLeft w:val="0"/>
      <w:marRight w:val="0"/>
      <w:marTop w:val="0"/>
      <w:marBottom w:val="0"/>
      <w:divBdr>
        <w:top w:val="none" w:sz="0" w:space="0" w:color="auto"/>
        <w:left w:val="none" w:sz="0" w:space="0" w:color="auto"/>
        <w:bottom w:val="none" w:sz="0" w:space="0" w:color="auto"/>
        <w:right w:val="none" w:sz="0" w:space="0" w:color="auto"/>
      </w:divBdr>
    </w:div>
    <w:div w:id="682361050">
      <w:bodyDiv w:val="1"/>
      <w:marLeft w:val="0"/>
      <w:marRight w:val="0"/>
      <w:marTop w:val="0"/>
      <w:marBottom w:val="0"/>
      <w:divBdr>
        <w:top w:val="none" w:sz="0" w:space="0" w:color="auto"/>
        <w:left w:val="none" w:sz="0" w:space="0" w:color="auto"/>
        <w:bottom w:val="none" w:sz="0" w:space="0" w:color="auto"/>
        <w:right w:val="none" w:sz="0" w:space="0" w:color="auto"/>
      </w:divBdr>
    </w:div>
    <w:div w:id="696388284">
      <w:bodyDiv w:val="1"/>
      <w:marLeft w:val="0"/>
      <w:marRight w:val="0"/>
      <w:marTop w:val="0"/>
      <w:marBottom w:val="0"/>
      <w:divBdr>
        <w:top w:val="none" w:sz="0" w:space="0" w:color="auto"/>
        <w:left w:val="none" w:sz="0" w:space="0" w:color="auto"/>
        <w:bottom w:val="none" w:sz="0" w:space="0" w:color="auto"/>
        <w:right w:val="none" w:sz="0" w:space="0" w:color="auto"/>
      </w:divBdr>
    </w:div>
    <w:div w:id="739254952">
      <w:bodyDiv w:val="1"/>
      <w:marLeft w:val="0"/>
      <w:marRight w:val="0"/>
      <w:marTop w:val="0"/>
      <w:marBottom w:val="0"/>
      <w:divBdr>
        <w:top w:val="none" w:sz="0" w:space="0" w:color="auto"/>
        <w:left w:val="none" w:sz="0" w:space="0" w:color="auto"/>
        <w:bottom w:val="none" w:sz="0" w:space="0" w:color="auto"/>
        <w:right w:val="none" w:sz="0" w:space="0" w:color="auto"/>
      </w:divBdr>
    </w:div>
    <w:div w:id="755588401">
      <w:bodyDiv w:val="1"/>
      <w:marLeft w:val="0"/>
      <w:marRight w:val="0"/>
      <w:marTop w:val="0"/>
      <w:marBottom w:val="0"/>
      <w:divBdr>
        <w:top w:val="none" w:sz="0" w:space="0" w:color="auto"/>
        <w:left w:val="none" w:sz="0" w:space="0" w:color="auto"/>
        <w:bottom w:val="none" w:sz="0" w:space="0" w:color="auto"/>
        <w:right w:val="none" w:sz="0" w:space="0" w:color="auto"/>
      </w:divBdr>
    </w:div>
    <w:div w:id="757285855">
      <w:bodyDiv w:val="1"/>
      <w:marLeft w:val="0"/>
      <w:marRight w:val="0"/>
      <w:marTop w:val="0"/>
      <w:marBottom w:val="0"/>
      <w:divBdr>
        <w:top w:val="none" w:sz="0" w:space="0" w:color="auto"/>
        <w:left w:val="none" w:sz="0" w:space="0" w:color="auto"/>
        <w:bottom w:val="none" w:sz="0" w:space="0" w:color="auto"/>
        <w:right w:val="none" w:sz="0" w:space="0" w:color="auto"/>
      </w:divBdr>
    </w:div>
    <w:div w:id="794173534">
      <w:bodyDiv w:val="1"/>
      <w:marLeft w:val="0"/>
      <w:marRight w:val="0"/>
      <w:marTop w:val="0"/>
      <w:marBottom w:val="0"/>
      <w:divBdr>
        <w:top w:val="none" w:sz="0" w:space="0" w:color="auto"/>
        <w:left w:val="none" w:sz="0" w:space="0" w:color="auto"/>
        <w:bottom w:val="none" w:sz="0" w:space="0" w:color="auto"/>
        <w:right w:val="none" w:sz="0" w:space="0" w:color="auto"/>
      </w:divBdr>
    </w:div>
    <w:div w:id="813568524">
      <w:bodyDiv w:val="1"/>
      <w:marLeft w:val="0"/>
      <w:marRight w:val="0"/>
      <w:marTop w:val="0"/>
      <w:marBottom w:val="0"/>
      <w:divBdr>
        <w:top w:val="none" w:sz="0" w:space="0" w:color="auto"/>
        <w:left w:val="none" w:sz="0" w:space="0" w:color="auto"/>
        <w:bottom w:val="none" w:sz="0" w:space="0" w:color="auto"/>
        <w:right w:val="none" w:sz="0" w:space="0" w:color="auto"/>
      </w:divBdr>
    </w:div>
    <w:div w:id="952635535">
      <w:bodyDiv w:val="1"/>
      <w:marLeft w:val="0"/>
      <w:marRight w:val="0"/>
      <w:marTop w:val="0"/>
      <w:marBottom w:val="0"/>
      <w:divBdr>
        <w:top w:val="none" w:sz="0" w:space="0" w:color="auto"/>
        <w:left w:val="none" w:sz="0" w:space="0" w:color="auto"/>
        <w:bottom w:val="none" w:sz="0" w:space="0" w:color="auto"/>
        <w:right w:val="none" w:sz="0" w:space="0" w:color="auto"/>
      </w:divBdr>
    </w:div>
    <w:div w:id="954754005">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128863209">
      <w:bodyDiv w:val="1"/>
      <w:marLeft w:val="0"/>
      <w:marRight w:val="0"/>
      <w:marTop w:val="0"/>
      <w:marBottom w:val="0"/>
      <w:divBdr>
        <w:top w:val="none" w:sz="0" w:space="0" w:color="auto"/>
        <w:left w:val="none" w:sz="0" w:space="0" w:color="auto"/>
        <w:bottom w:val="none" w:sz="0" w:space="0" w:color="auto"/>
        <w:right w:val="none" w:sz="0" w:space="0" w:color="auto"/>
      </w:divBdr>
    </w:div>
    <w:div w:id="1170607135">
      <w:bodyDiv w:val="1"/>
      <w:marLeft w:val="0"/>
      <w:marRight w:val="0"/>
      <w:marTop w:val="0"/>
      <w:marBottom w:val="0"/>
      <w:divBdr>
        <w:top w:val="none" w:sz="0" w:space="0" w:color="auto"/>
        <w:left w:val="none" w:sz="0" w:space="0" w:color="auto"/>
        <w:bottom w:val="none" w:sz="0" w:space="0" w:color="auto"/>
        <w:right w:val="none" w:sz="0" w:space="0" w:color="auto"/>
      </w:divBdr>
    </w:div>
    <w:div w:id="1247766380">
      <w:bodyDiv w:val="1"/>
      <w:marLeft w:val="0"/>
      <w:marRight w:val="0"/>
      <w:marTop w:val="0"/>
      <w:marBottom w:val="0"/>
      <w:divBdr>
        <w:top w:val="none" w:sz="0" w:space="0" w:color="auto"/>
        <w:left w:val="none" w:sz="0" w:space="0" w:color="auto"/>
        <w:bottom w:val="none" w:sz="0" w:space="0" w:color="auto"/>
        <w:right w:val="none" w:sz="0" w:space="0" w:color="auto"/>
      </w:divBdr>
    </w:div>
    <w:div w:id="1319646918">
      <w:bodyDiv w:val="1"/>
      <w:marLeft w:val="0"/>
      <w:marRight w:val="0"/>
      <w:marTop w:val="0"/>
      <w:marBottom w:val="0"/>
      <w:divBdr>
        <w:top w:val="none" w:sz="0" w:space="0" w:color="auto"/>
        <w:left w:val="none" w:sz="0" w:space="0" w:color="auto"/>
        <w:bottom w:val="none" w:sz="0" w:space="0" w:color="auto"/>
        <w:right w:val="none" w:sz="0" w:space="0" w:color="auto"/>
      </w:divBdr>
    </w:div>
    <w:div w:id="1323778622">
      <w:bodyDiv w:val="1"/>
      <w:marLeft w:val="0"/>
      <w:marRight w:val="0"/>
      <w:marTop w:val="0"/>
      <w:marBottom w:val="0"/>
      <w:divBdr>
        <w:top w:val="none" w:sz="0" w:space="0" w:color="auto"/>
        <w:left w:val="none" w:sz="0" w:space="0" w:color="auto"/>
        <w:bottom w:val="none" w:sz="0" w:space="0" w:color="auto"/>
        <w:right w:val="none" w:sz="0" w:space="0" w:color="auto"/>
      </w:divBdr>
    </w:div>
    <w:div w:id="1444182163">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 w:id="1627201953">
      <w:bodyDiv w:val="1"/>
      <w:marLeft w:val="0"/>
      <w:marRight w:val="0"/>
      <w:marTop w:val="0"/>
      <w:marBottom w:val="0"/>
      <w:divBdr>
        <w:top w:val="none" w:sz="0" w:space="0" w:color="auto"/>
        <w:left w:val="none" w:sz="0" w:space="0" w:color="auto"/>
        <w:bottom w:val="none" w:sz="0" w:space="0" w:color="auto"/>
        <w:right w:val="none" w:sz="0" w:space="0" w:color="auto"/>
      </w:divBdr>
    </w:div>
    <w:div w:id="1682968300">
      <w:bodyDiv w:val="1"/>
      <w:marLeft w:val="0"/>
      <w:marRight w:val="0"/>
      <w:marTop w:val="0"/>
      <w:marBottom w:val="0"/>
      <w:divBdr>
        <w:top w:val="none" w:sz="0" w:space="0" w:color="auto"/>
        <w:left w:val="none" w:sz="0" w:space="0" w:color="auto"/>
        <w:bottom w:val="none" w:sz="0" w:space="0" w:color="auto"/>
        <w:right w:val="none" w:sz="0" w:space="0" w:color="auto"/>
      </w:divBdr>
    </w:div>
    <w:div w:id="1728072210">
      <w:bodyDiv w:val="1"/>
      <w:marLeft w:val="0"/>
      <w:marRight w:val="0"/>
      <w:marTop w:val="0"/>
      <w:marBottom w:val="0"/>
      <w:divBdr>
        <w:top w:val="none" w:sz="0" w:space="0" w:color="auto"/>
        <w:left w:val="none" w:sz="0" w:space="0" w:color="auto"/>
        <w:bottom w:val="none" w:sz="0" w:space="0" w:color="auto"/>
        <w:right w:val="none" w:sz="0" w:space="0" w:color="auto"/>
      </w:divBdr>
    </w:div>
    <w:div w:id="1740908749">
      <w:bodyDiv w:val="1"/>
      <w:marLeft w:val="0"/>
      <w:marRight w:val="0"/>
      <w:marTop w:val="0"/>
      <w:marBottom w:val="0"/>
      <w:divBdr>
        <w:top w:val="none" w:sz="0" w:space="0" w:color="auto"/>
        <w:left w:val="none" w:sz="0" w:space="0" w:color="auto"/>
        <w:bottom w:val="none" w:sz="0" w:space="0" w:color="auto"/>
        <w:right w:val="none" w:sz="0" w:space="0" w:color="auto"/>
      </w:divBdr>
    </w:div>
    <w:div w:id="1768193805">
      <w:bodyDiv w:val="1"/>
      <w:marLeft w:val="0"/>
      <w:marRight w:val="0"/>
      <w:marTop w:val="0"/>
      <w:marBottom w:val="0"/>
      <w:divBdr>
        <w:top w:val="none" w:sz="0" w:space="0" w:color="auto"/>
        <w:left w:val="none" w:sz="0" w:space="0" w:color="auto"/>
        <w:bottom w:val="none" w:sz="0" w:space="0" w:color="auto"/>
        <w:right w:val="none" w:sz="0" w:space="0" w:color="auto"/>
      </w:divBdr>
    </w:div>
    <w:div w:id="1771703803">
      <w:bodyDiv w:val="1"/>
      <w:marLeft w:val="0"/>
      <w:marRight w:val="0"/>
      <w:marTop w:val="0"/>
      <w:marBottom w:val="0"/>
      <w:divBdr>
        <w:top w:val="none" w:sz="0" w:space="0" w:color="auto"/>
        <w:left w:val="none" w:sz="0" w:space="0" w:color="auto"/>
        <w:bottom w:val="none" w:sz="0" w:space="0" w:color="auto"/>
        <w:right w:val="none" w:sz="0" w:space="0" w:color="auto"/>
      </w:divBdr>
    </w:div>
    <w:div w:id="1870222000">
      <w:bodyDiv w:val="1"/>
      <w:marLeft w:val="0"/>
      <w:marRight w:val="0"/>
      <w:marTop w:val="0"/>
      <w:marBottom w:val="0"/>
      <w:divBdr>
        <w:top w:val="none" w:sz="0" w:space="0" w:color="auto"/>
        <w:left w:val="none" w:sz="0" w:space="0" w:color="auto"/>
        <w:bottom w:val="none" w:sz="0" w:space="0" w:color="auto"/>
        <w:right w:val="none" w:sz="0" w:space="0" w:color="auto"/>
      </w:divBdr>
    </w:div>
    <w:div w:id="1922905757">
      <w:bodyDiv w:val="1"/>
      <w:marLeft w:val="0"/>
      <w:marRight w:val="0"/>
      <w:marTop w:val="0"/>
      <w:marBottom w:val="0"/>
      <w:divBdr>
        <w:top w:val="none" w:sz="0" w:space="0" w:color="auto"/>
        <w:left w:val="none" w:sz="0" w:space="0" w:color="auto"/>
        <w:bottom w:val="none" w:sz="0" w:space="0" w:color="auto"/>
        <w:right w:val="none" w:sz="0" w:space="0" w:color="auto"/>
      </w:divBdr>
    </w:div>
    <w:div w:id="1938828625">
      <w:bodyDiv w:val="1"/>
      <w:marLeft w:val="0"/>
      <w:marRight w:val="0"/>
      <w:marTop w:val="0"/>
      <w:marBottom w:val="0"/>
      <w:divBdr>
        <w:top w:val="none" w:sz="0" w:space="0" w:color="auto"/>
        <w:left w:val="none" w:sz="0" w:space="0" w:color="auto"/>
        <w:bottom w:val="none" w:sz="0" w:space="0" w:color="auto"/>
        <w:right w:val="none" w:sz="0" w:space="0" w:color="auto"/>
      </w:divBdr>
    </w:div>
    <w:div w:id="1944721375">
      <w:bodyDiv w:val="1"/>
      <w:marLeft w:val="0"/>
      <w:marRight w:val="0"/>
      <w:marTop w:val="0"/>
      <w:marBottom w:val="0"/>
      <w:divBdr>
        <w:top w:val="none" w:sz="0" w:space="0" w:color="auto"/>
        <w:left w:val="none" w:sz="0" w:space="0" w:color="auto"/>
        <w:bottom w:val="none" w:sz="0" w:space="0" w:color="auto"/>
        <w:right w:val="none" w:sz="0" w:space="0" w:color="auto"/>
      </w:divBdr>
    </w:div>
    <w:div w:id="1965652276">
      <w:bodyDiv w:val="1"/>
      <w:marLeft w:val="0"/>
      <w:marRight w:val="0"/>
      <w:marTop w:val="0"/>
      <w:marBottom w:val="0"/>
      <w:divBdr>
        <w:top w:val="none" w:sz="0" w:space="0" w:color="auto"/>
        <w:left w:val="none" w:sz="0" w:space="0" w:color="auto"/>
        <w:bottom w:val="none" w:sz="0" w:space="0" w:color="auto"/>
        <w:right w:val="none" w:sz="0" w:space="0" w:color="auto"/>
      </w:divBdr>
    </w:div>
    <w:div w:id="2002351586">
      <w:bodyDiv w:val="1"/>
      <w:marLeft w:val="0"/>
      <w:marRight w:val="0"/>
      <w:marTop w:val="0"/>
      <w:marBottom w:val="0"/>
      <w:divBdr>
        <w:top w:val="none" w:sz="0" w:space="0" w:color="auto"/>
        <w:left w:val="none" w:sz="0" w:space="0" w:color="auto"/>
        <w:bottom w:val="none" w:sz="0" w:space="0" w:color="auto"/>
        <w:right w:val="none" w:sz="0" w:space="0" w:color="auto"/>
      </w:divBdr>
    </w:div>
    <w:div w:id="2036492774">
      <w:bodyDiv w:val="1"/>
      <w:marLeft w:val="0"/>
      <w:marRight w:val="0"/>
      <w:marTop w:val="0"/>
      <w:marBottom w:val="0"/>
      <w:divBdr>
        <w:top w:val="none" w:sz="0" w:space="0" w:color="auto"/>
        <w:left w:val="none" w:sz="0" w:space="0" w:color="auto"/>
        <w:bottom w:val="none" w:sz="0" w:space="0" w:color="auto"/>
        <w:right w:val="none" w:sz="0" w:space="0" w:color="auto"/>
      </w:divBdr>
    </w:div>
    <w:div w:id="206382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ostmaster@pppud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09373-3A89-462A-BF12-F9F24A1A1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Pages>
  <Words>5467</Words>
  <Characters>31162</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Договор поставки №________</vt:lpstr>
    </vt:vector>
  </TitlesOfParts>
  <Company/>
  <LinksUpToDate>false</LinksUpToDate>
  <CharactersWithSpaces>36556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№________</dc:title>
  <dc:creator>Serg</dc:creator>
  <cp:lastModifiedBy>Юматова Евгения Васильевна</cp:lastModifiedBy>
  <cp:revision>5</cp:revision>
  <cp:lastPrinted>2020-12-01T05:40:00Z</cp:lastPrinted>
  <dcterms:created xsi:type="dcterms:W3CDTF">2020-12-01T09:18:00Z</dcterms:created>
  <dcterms:modified xsi:type="dcterms:W3CDTF">2020-12-08T11:13:00Z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